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CB85" w14:textId="33121A78" w:rsidR="00030E8B" w:rsidRDefault="00030E8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 xml:space="preserve">-- </w:t>
      </w:r>
      <w:r w:rsidRPr="008A33D7">
        <w:rPr>
          <w:rFonts w:ascii="Arial Rounded MT Bold" w:eastAsia="Times New Roman" w:hAnsi="Arial Rounded MT Bold" w:cs="Times New Roman"/>
          <w:b/>
          <w:color w:val="auto"/>
        </w:rPr>
        <w:t>Monthly Coordination</w:t>
      </w:r>
      <w:r w:rsidR="00867349">
        <w:rPr>
          <w:rFonts w:ascii="Arial Rounded MT Bold" w:eastAsia="Times New Roman" w:hAnsi="Arial Rounded MT Bold" w:cs="Times New Roman"/>
          <w:b/>
          <w:color w:val="auto"/>
        </w:rPr>
        <w:t xml:space="preserve"> –</w:t>
      </w:r>
    </w:p>
    <w:p w14:paraId="4D73C35D" w14:textId="1F6FFAFE" w:rsidR="00867349" w:rsidRPr="00867349" w:rsidRDefault="00867349" w:rsidP="00030E8B">
      <w:pPr>
        <w:pStyle w:val="Heading1"/>
        <w:spacing w:before="0"/>
        <w:jc w:val="center"/>
        <w:rPr>
          <w:rFonts w:ascii="Arial Rounded MT Bold" w:eastAsia="Times New Roman" w:hAnsi="Arial Rounded MT Bold" w:cs="Times New Roman"/>
          <w:b/>
          <w:i/>
          <w:iCs/>
          <w:color w:val="2E74B5" w:themeColor="accent1" w:themeShade="BF"/>
        </w:rPr>
      </w:pPr>
      <w:r w:rsidRPr="00867349">
        <w:rPr>
          <w:rFonts w:ascii="Arial Rounded MT Bold" w:eastAsia="Times New Roman" w:hAnsi="Arial Rounded MT Bold" w:cs="Times New Roman"/>
          <w:b/>
          <w:i/>
          <w:iCs/>
          <w:color w:val="00B050"/>
        </w:rPr>
        <w:t>Call Notes</w:t>
      </w:r>
    </w:p>
    <w:p w14:paraId="644B93A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Technical Steering Committee / Work Group Co-Chairs / </w:t>
      </w:r>
    </w:p>
    <w:p w14:paraId="426CE59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RHPWG Subcommittee Leads </w:t>
      </w:r>
    </w:p>
    <w:p w14:paraId="66B14705" w14:textId="1A258EE1" w:rsidR="00030E8B" w:rsidRPr="00FF5D3C" w:rsidRDefault="00085DF7" w:rsidP="00030E8B">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March 25</w:t>
      </w:r>
      <w:r w:rsidR="005C299F" w:rsidRPr="005C299F">
        <w:rPr>
          <w:rFonts w:asciiTheme="minorHAnsi" w:eastAsia="Times New Roman" w:hAnsiTheme="minorHAnsi" w:cstheme="minorHAnsi"/>
          <w:sz w:val="28"/>
          <w:szCs w:val="28"/>
          <w:vertAlign w:val="superscript"/>
        </w:rPr>
        <w:t>th</w:t>
      </w:r>
      <w:r w:rsidR="00861410">
        <w:rPr>
          <w:rFonts w:asciiTheme="minorHAnsi" w:eastAsia="Times New Roman" w:hAnsiTheme="minorHAnsi" w:cstheme="minorHAnsi"/>
          <w:sz w:val="28"/>
          <w:szCs w:val="28"/>
        </w:rPr>
        <w:t>, 2019 11:30 am – 1:0</w:t>
      </w:r>
      <w:r w:rsidR="009A265C">
        <w:rPr>
          <w:rFonts w:asciiTheme="minorHAnsi" w:eastAsia="Times New Roman" w:hAnsiTheme="minorHAnsi" w:cstheme="minorHAnsi"/>
          <w:sz w:val="28"/>
          <w:szCs w:val="28"/>
        </w:rPr>
        <w:t>0 pm PS</w:t>
      </w:r>
      <w:r w:rsidR="00030E8B" w:rsidRPr="00FF5D3C">
        <w:rPr>
          <w:rFonts w:asciiTheme="minorHAnsi" w:eastAsia="Times New Roman" w:hAnsiTheme="minorHAnsi" w:cstheme="minorHAnsi"/>
          <w:sz w:val="28"/>
          <w:szCs w:val="28"/>
        </w:rPr>
        <w:t>T</w:t>
      </w:r>
      <w:r w:rsidR="00861410">
        <w:rPr>
          <w:rFonts w:asciiTheme="minorHAnsi" w:eastAsia="Times New Roman" w:hAnsiTheme="minorHAnsi" w:cstheme="minorHAnsi"/>
          <w:sz w:val="28"/>
          <w:szCs w:val="28"/>
        </w:rPr>
        <w:t>, 12:3</w:t>
      </w:r>
      <w:r w:rsidR="00ED7B81">
        <w:rPr>
          <w:rFonts w:asciiTheme="minorHAnsi" w:eastAsia="Times New Roman" w:hAnsiTheme="minorHAnsi" w:cstheme="minorHAnsi"/>
          <w:sz w:val="28"/>
          <w:szCs w:val="28"/>
        </w:rPr>
        <w:t xml:space="preserve">0 </w:t>
      </w:r>
      <w:r w:rsidR="00FC1190">
        <w:rPr>
          <w:rFonts w:asciiTheme="minorHAnsi" w:eastAsia="Times New Roman" w:hAnsiTheme="minorHAnsi" w:cstheme="minorHAnsi"/>
          <w:sz w:val="28"/>
          <w:szCs w:val="28"/>
        </w:rPr>
        <w:t>p</w:t>
      </w:r>
      <w:r w:rsidR="00861410">
        <w:rPr>
          <w:rFonts w:asciiTheme="minorHAnsi" w:eastAsia="Times New Roman" w:hAnsiTheme="minorHAnsi" w:cstheme="minorHAnsi"/>
          <w:sz w:val="28"/>
          <w:szCs w:val="28"/>
        </w:rPr>
        <w:t>m – 2:0</w:t>
      </w:r>
      <w:r w:rsidR="009A265C">
        <w:rPr>
          <w:rFonts w:asciiTheme="minorHAnsi" w:eastAsia="Times New Roman" w:hAnsiTheme="minorHAnsi" w:cstheme="minorHAnsi"/>
          <w:sz w:val="28"/>
          <w:szCs w:val="28"/>
        </w:rPr>
        <w:t>0 pm MS</w:t>
      </w:r>
      <w:r w:rsidR="00ED7B81">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p>
    <w:p w14:paraId="714B3CF9" w14:textId="3E404BC9" w:rsidR="00030E8B" w:rsidRPr="00B144E8" w:rsidRDefault="00030E8B" w:rsidP="0025660A">
      <w:pPr>
        <w:jc w:val="center"/>
        <w:rPr>
          <w:rFonts w:asciiTheme="minorHAnsi" w:hAnsiTheme="minorHAnsi" w:cstheme="minorHAnsi"/>
          <w:sz w:val="24"/>
          <w:szCs w:val="24"/>
        </w:rPr>
      </w:pPr>
      <w:r w:rsidRPr="00FF5D3C">
        <w:rPr>
          <w:rFonts w:asciiTheme="minorHAnsi" w:hAnsiTheme="minorHAnsi" w:cstheme="minorHAnsi"/>
          <w:sz w:val="24"/>
          <w:szCs w:val="24"/>
        </w:rPr>
        <w:t xml:space="preserve">Call in Number: </w:t>
      </w:r>
      <w:r w:rsidR="0028766A" w:rsidRPr="00B144E8">
        <w:rPr>
          <w:rFonts w:asciiTheme="minorHAnsi" w:hAnsiTheme="minorHAnsi" w:cstheme="minorHAnsi"/>
          <w:b/>
          <w:sz w:val="24"/>
          <w:szCs w:val="24"/>
        </w:rPr>
        <w:t>800-768</w:t>
      </w:r>
      <w:r w:rsidR="005C299F" w:rsidRPr="00B144E8">
        <w:rPr>
          <w:rFonts w:asciiTheme="minorHAnsi" w:hAnsiTheme="minorHAnsi" w:cstheme="minorHAnsi"/>
          <w:b/>
          <w:sz w:val="24"/>
          <w:szCs w:val="24"/>
        </w:rPr>
        <w:t>-</w:t>
      </w:r>
      <w:r w:rsidR="0028766A" w:rsidRPr="00B144E8">
        <w:rPr>
          <w:rFonts w:asciiTheme="minorHAnsi" w:hAnsiTheme="minorHAnsi" w:cstheme="minorHAnsi"/>
          <w:b/>
          <w:sz w:val="24"/>
          <w:szCs w:val="24"/>
        </w:rPr>
        <w:t>2983</w:t>
      </w:r>
    </w:p>
    <w:p w14:paraId="6E6F1A69" w14:textId="49BBCB50" w:rsidR="00030E8B" w:rsidRPr="00FF5D3C" w:rsidRDefault="00030E8B" w:rsidP="00030E8B">
      <w:pPr>
        <w:jc w:val="center"/>
        <w:rPr>
          <w:rFonts w:asciiTheme="minorHAnsi" w:hAnsiTheme="minorHAnsi" w:cstheme="minorHAnsi"/>
          <w:sz w:val="24"/>
          <w:szCs w:val="24"/>
        </w:rPr>
      </w:pPr>
      <w:r w:rsidRPr="00B144E8">
        <w:rPr>
          <w:rFonts w:asciiTheme="minorHAnsi" w:hAnsiTheme="minorHAnsi" w:cstheme="minorHAnsi"/>
          <w:sz w:val="24"/>
          <w:szCs w:val="24"/>
        </w:rPr>
        <w:t xml:space="preserve">Access Code:  </w:t>
      </w:r>
      <w:r w:rsidR="002120F9">
        <w:rPr>
          <w:b/>
          <w:color w:val="222222"/>
          <w:sz w:val="24"/>
          <w:szCs w:val="24"/>
          <w:shd w:val="clear" w:color="auto" w:fill="FFFFFF"/>
        </w:rPr>
        <w:t>661 987 6342</w:t>
      </w:r>
    </w:p>
    <w:p w14:paraId="37551506" w14:textId="352C0C93" w:rsidR="00030E8B" w:rsidRPr="00FF5D3C" w:rsidRDefault="00802DF2" w:rsidP="00030E8B">
      <w:pPr>
        <w:jc w:val="center"/>
        <w:rPr>
          <w:rFonts w:asciiTheme="minorHAnsi" w:eastAsia="Times New Roman" w:hAnsiTheme="minorHAnsi" w:cstheme="minorHAnsi"/>
          <w:sz w:val="24"/>
          <w:szCs w:val="24"/>
        </w:rPr>
      </w:pPr>
      <w:hyperlink r:id="rId5" w:history="1">
        <w:r w:rsidR="00E64EA6" w:rsidRPr="00E60650">
          <w:rPr>
            <w:rStyle w:val="Hyperlink"/>
            <w:rFonts w:asciiTheme="minorHAnsi" w:hAnsiTheme="minorHAnsi" w:cstheme="minorHAnsi"/>
            <w:sz w:val="24"/>
            <w:szCs w:val="24"/>
          </w:rPr>
          <w:t>Web Login</w:t>
        </w:r>
      </w:hyperlink>
      <w:r w:rsidR="00030E8B" w:rsidRPr="00FF5D3C">
        <w:rPr>
          <w:rFonts w:asciiTheme="minorHAnsi" w:hAnsiTheme="minorHAnsi" w:cstheme="minorHAnsi"/>
          <w:sz w:val="24"/>
          <w:szCs w:val="24"/>
        </w:rPr>
        <w:t xml:space="preserve">  </w:t>
      </w:r>
      <w:r w:rsidR="00030E8B" w:rsidRPr="00FF5D3C">
        <w:rPr>
          <w:rFonts w:asciiTheme="minorHAnsi" w:hAnsiTheme="minorHAnsi" w:cstheme="minorHAnsi"/>
          <w:sz w:val="24"/>
          <w:szCs w:val="24"/>
        </w:rPr>
        <w:cr/>
      </w:r>
      <w:r w:rsidR="00030E8B" w:rsidRPr="00FF5D3C">
        <w:rPr>
          <w:rFonts w:asciiTheme="minorHAnsi" w:eastAsia="Times New Roman" w:hAnsiTheme="minorHAnsi" w:cstheme="minorHAnsi"/>
          <w:sz w:val="24"/>
          <w:szCs w:val="24"/>
        </w:rPr>
        <w:t>Call materials available on TSC webpage and WRAP calendar</w:t>
      </w:r>
    </w:p>
    <w:p w14:paraId="561449CA" w14:textId="10891E9A" w:rsidR="00030E8B"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 xml:space="preserve">Welcome, Roll Call, and Agenda Review (10 minutes) – </w:t>
      </w:r>
      <w:r w:rsidR="009A265C">
        <w:rPr>
          <w:rFonts w:asciiTheme="minorHAnsi" w:eastAsia="Times New Roman" w:hAnsiTheme="minorHAnsi" w:cstheme="minorHAnsi"/>
          <w:b/>
          <w:sz w:val="24"/>
          <w:szCs w:val="24"/>
        </w:rPr>
        <w:t>Julie</w:t>
      </w:r>
      <w:r w:rsidR="00814010" w:rsidRPr="009F1E26">
        <w:rPr>
          <w:rFonts w:asciiTheme="minorHAnsi" w:eastAsia="Times New Roman" w:hAnsiTheme="minorHAnsi" w:cstheme="minorHAnsi"/>
          <w:b/>
          <w:sz w:val="24"/>
          <w:szCs w:val="24"/>
        </w:rPr>
        <w:t xml:space="preserve"> </w:t>
      </w:r>
    </w:p>
    <w:p w14:paraId="635FB694" w14:textId="199F95B3"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Review and approve notes from </w:t>
      </w:r>
      <w:r w:rsidR="00D76A74">
        <w:rPr>
          <w:rFonts w:asciiTheme="minorHAnsi" w:eastAsia="Times New Roman" w:hAnsiTheme="minorHAnsi" w:cstheme="minorHAnsi"/>
          <w:sz w:val="24"/>
          <w:szCs w:val="24"/>
        </w:rPr>
        <w:t xml:space="preserve">February </w:t>
      </w:r>
      <w:r w:rsidR="00F9583A">
        <w:rPr>
          <w:rFonts w:asciiTheme="minorHAnsi" w:eastAsia="Times New Roman" w:hAnsiTheme="minorHAnsi" w:cstheme="minorHAnsi"/>
          <w:sz w:val="24"/>
          <w:szCs w:val="24"/>
        </w:rPr>
        <w:t>2</w:t>
      </w:r>
      <w:r w:rsidR="00D76A74">
        <w:rPr>
          <w:rFonts w:asciiTheme="minorHAnsi" w:eastAsia="Times New Roman" w:hAnsiTheme="minorHAnsi" w:cstheme="minorHAnsi"/>
          <w:sz w:val="24"/>
          <w:szCs w:val="24"/>
        </w:rPr>
        <w:t>6</w:t>
      </w:r>
      <w:r w:rsidR="00052193" w:rsidRPr="002120F9">
        <w:rPr>
          <w:rFonts w:asciiTheme="minorHAnsi" w:eastAsia="Times New Roman" w:hAnsiTheme="minorHAnsi" w:cstheme="minorHAnsi"/>
          <w:sz w:val="24"/>
          <w:szCs w:val="24"/>
          <w:vertAlign w:val="superscript"/>
        </w:rPr>
        <w:t>th</w:t>
      </w:r>
      <w:r w:rsidR="00052193">
        <w:rPr>
          <w:rFonts w:asciiTheme="minorHAnsi" w:eastAsia="Times New Roman" w:hAnsiTheme="minorHAnsi" w:cstheme="minorHAnsi"/>
          <w:sz w:val="24"/>
          <w:szCs w:val="24"/>
        </w:rPr>
        <w:t xml:space="preserve"> </w:t>
      </w:r>
      <w:r w:rsidRPr="00FF5D3C">
        <w:rPr>
          <w:rFonts w:asciiTheme="minorHAnsi" w:eastAsia="Times New Roman" w:hAnsiTheme="minorHAnsi" w:cstheme="minorHAnsi"/>
          <w:sz w:val="24"/>
          <w:szCs w:val="24"/>
        </w:rPr>
        <w:t>call</w:t>
      </w:r>
    </w:p>
    <w:p w14:paraId="69EC30B1" w14:textId="1C1D312D" w:rsidR="00030E8B" w:rsidRDefault="00030E8B" w:rsidP="001E5217">
      <w:pPr>
        <w:numPr>
          <w:ilvl w:val="1"/>
          <w:numId w:val="1"/>
        </w:numPr>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Notes for this call –</w:t>
      </w:r>
      <w:r w:rsidR="009F1E26">
        <w:rPr>
          <w:rFonts w:asciiTheme="minorHAnsi" w:eastAsia="Times New Roman" w:hAnsiTheme="minorHAnsi" w:cstheme="minorHAnsi"/>
          <w:sz w:val="24"/>
          <w:szCs w:val="24"/>
        </w:rPr>
        <w:t xml:space="preserve"> </w:t>
      </w:r>
      <w:r w:rsidR="00D76A74">
        <w:rPr>
          <w:rFonts w:asciiTheme="minorHAnsi" w:eastAsia="Times New Roman" w:hAnsiTheme="minorHAnsi" w:cstheme="minorHAnsi"/>
          <w:sz w:val="24"/>
          <w:szCs w:val="24"/>
        </w:rPr>
        <w:t>Melissa Hovey</w:t>
      </w:r>
    </w:p>
    <w:p w14:paraId="26F44C50" w14:textId="168FEBF9" w:rsidR="00E92169" w:rsidRPr="00E92169" w:rsidRDefault="00E92169" w:rsidP="001E5217">
      <w:pPr>
        <w:numPr>
          <w:ilvl w:val="1"/>
          <w:numId w:val="1"/>
        </w:numPr>
        <w:rPr>
          <w:rFonts w:asciiTheme="minorHAnsi" w:eastAsia="Times New Roman" w:hAnsiTheme="minorHAnsi" w:cstheme="minorHAnsi"/>
          <w:i/>
          <w:iCs/>
          <w:color w:val="00B050"/>
          <w:sz w:val="24"/>
          <w:szCs w:val="24"/>
        </w:rPr>
      </w:pPr>
      <w:r w:rsidRPr="00E92169">
        <w:rPr>
          <w:rFonts w:asciiTheme="minorHAnsi" w:eastAsia="Times New Roman" w:hAnsiTheme="minorHAnsi" w:cstheme="minorHAnsi"/>
          <w:i/>
          <w:iCs/>
          <w:color w:val="00B050"/>
          <w:sz w:val="24"/>
          <w:szCs w:val="24"/>
        </w:rPr>
        <w:t>See list of attendees at end</w:t>
      </w:r>
    </w:p>
    <w:p w14:paraId="39BFFE56" w14:textId="76F372BE"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 xml:space="preserve">progress updates since </w:t>
      </w:r>
      <w:r w:rsidR="00D76A74">
        <w:rPr>
          <w:rFonts w:asciiTheme="minorHAnsi" w:eastAsia="Times New Roman" w:hAnsiTheme="minorHAnsi" w:cstheme="minorHAnsi"/>
          <w:b/>
          <w:sz w:val="24"/>
          <w:szCs w:val="24"/>
        </w:rPr>
        <w:t>February 26</w:t>
      </w:r>
      <w:r w:rsidR="00052193" w:rsidRPr="002120F9">
        <w:rPr>
          <w:rFonts w:asciiTheme="minorHAnsi" w:eastAsia="Times New Roman" w:hAnsiTheme="minorHAnsi" w:cstheme="minorHAnsi"/>
          <w:b/>
          <w:sz w:val="24"/>
          <w:szCs w:val="24"/>
          <w:vertAlign w:val="superscript"/>
        </w:rPr>
        <w:t>th</w:t>
      </w:r>
      <w:r w:rsidR="00483C66">
        <w:rPr>
          <w:rFonts w:asciiTheme="minorHAnsi" w:eastAsia="Times New Roman" w:hAnsiTheme="minorHAnsi" w:cstheme="minorHAnsi"/>
          <w:b/>
          <w:sz w:val="24"/>
          <w:szCs w:val="24"/>
        </w:rPr>
        <w:t xml:space="preserve">) </w:t>
      </w:r>
      <w:r w:rsidR="00A20AE5">
        <w:rPr>
          <w:rFonts w:asciiTheme="minorHAnsi" w:eastAsia="Times New Roman" w:hAnsiTheme="minorHAnsi" w:cstheme="minorHAnsi"/>
          <w:b/>
          <w:sz w:val="24"/>
          <w:szCs w:val="24"/>
        </w:rPr>
        <w:t>– (</w:t>
      </w:r>
      <w:r w:rsidR="00B45CBB">
        <w:rPr>
          <w:rFonts w:asciiTheme="minorHAnsi" w:eastAsia="Times New Roman" w:hAnsiTheme="minorHAnsi" w:cstheme="minorHAnsi"/>
          <w:b/>
          <w:sz w:val="24"/>
          <w:szCs w:val="24"/>
        </w:rPr>
        <w:t>35</w:t>
      </w:r>
      <w:r w:rsidR="00FF5D3C" w:rsidRPr="009F1E26">
        <w:rPr>
          <w:rFonts w:asciiTheme="minorHAnsi" w:eastAsia="Times New Roman" w:hAnsiTheme="minorHAnsi" w:cstheme="minorHAnsi"/>
          <w:b/>
          <w:sz w:val="24"/>
          <w:szCs w:val="24"/>
        </w:rPr>
        <w:t xml:space="preserve"> minutes)</w:t>
      </w:r>
      <w:r w:rsidRPr="009F1E26">
        <w:rPr>
          <w:rFonts w:asciiTheme="minorHAnsi" w:eastAsia="Times New Roman" w:hAnsiTheme="minorHAnsi" w:cstheme="minorHAnsi"/>
          <w:b/>
          <w:sz w:val="24"/>
          <w:szCs w:val="24"/>
        </w:rPr>
        <w:t xml:space="preserve"> </w:t>
      </w:r>
    </w:p>
    <w:p w14:paraId="6E3BD0BE" w14:textId="2A5C7D9C" w:rsidR="00ED7B81" w:rsidRPr="00E92169"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F9583A">
        <w:rPr>
          <w:rFonts w:asciiTheme="minorHAnsi" w:eastAsia="Times New Roman" w:hAnsiTheme="minorHAnsi" w:cstheme="minorHAnsi"/>
          <w:bCs/>
          <w:sz w:val="24"/>
          <w:szCs w:val="24"/>
        </w:rPr>
        <w:t xml:space="preserve"> Co-Chairs – 5 min</w:t>
      </w:r>
      <w:r w:rsidR="00030E8B" w:rsidRPr="009F1E26">
        <w:rPr>
          <w:rFonts w:asciiTheme="minorHAnsi" w:eastAsia="Times New Roman" w:hAnsiTheme="minorHAnsi" w:cstheme="minorHAnsi"/>
          <w:bCs/>
          <w:sz w:val="24"/>
          <w:szCs w:val="24"/>
        </w:rPr>
        <w:t xml:space="preserve"> eac</w:t>
      </w:r>
      <w:r w:rsidR="00A20AE5">
        <w:rPr>
          <w:rFonts w:asciiTheme="minorHAnsi" w:eastAsia="Times New Roman" w:hAnsiTheme="minorHAnsi" w:cstheme="minorHAnsi"/>
          <w:bCs/>
          <w:sz w:val="24"/>
          <w:szCs w:val="24"/>
        </w:rPr>
        <w:t xml:space="preserve">h TDWG, FSWG, </w:t>
      </w:r>
      <w:r w:rsidR="00F9583A">
        <w:rPr>
          <w:rFonts w:asciiTheme="minorHAnsi" w:eastAsia="Times New Roman" w:hAnsiTheme="minorHAnsi" w:cstheme="minorHAnsi"/>
          <w:bCs/>
          <w:sz w:val="24"/>
          <w:szCs w:val="24"/>
        </w:rPr>
        <w:t>&amp; OGWG –</w:t>
      </w:r>
      <w:r w:rsidR="00A20AE5">
        <w:rPr>
          <w:rFonts w:asciiTheme="minorHAnsi" w:eastAsia="Times New Roman" w:hAnsiTheme="minorHAnsi" w:cstheme="minorHAnsi"/>
          <w:bCs/>
          <w:sz w:val="24"/>
          <w:szCs w:val="24"/>
        </w:rPr>
        <w:t xml:space="preserve"> </w:t>
      </w:r>
      <w:r w:rsidR="00F9583A">
        <w:rPr>
          <w:rFonts w:asciiTheme="minorHAnsi" w:eastAsia="Times New Roman" w:hAnsiTheme="minorHAnsi" w:cstheme="minorHAnsi"/>
          <w:bCs/>
          <w:sz w:val="24"/>
          <w:szCs w:val="24"/>
        </w:rPr>
        <w:t>10 min RTOWG</w:t>
      </w:r>
      <w:r w:rsidR="00A20AE5">
        <w:rPr>
          <w:rFonts w:asciiTheme="minorHAnsi" w:eastAsia="Times New Roman" w:hAnsiTheme="minorHAnsi" w:cstheme="minorHAnsi"/>
          <w:bCs/>
          <w:sz w:val="24"/>
          <w:szCs w:val="24"/>
        </w:rPr>
        <w:t xml:space="preserve"> &amp; </w:t>
      </w:r>
      <w:r w:rsidR="00030E8B" w:rsidRPr="009F1E26">
        <w:rPr>
          <w:rFonts w:asciiTheme="minorHAnsi" w:eastAsia="Times New Roman" w:hAnsiTheme="minorHAnsi" w:cstheme="minorHAnsi"/>
          <w:bCs/>
          <w:sz w:val="24"/>
          <w:szCs w:val="24"/>
        </w:rPr>
        <w:t>RHPWG</w:t>
      </w:r>
    </w:p>
    <w:p w14:paraId="394B8E75" w14:textId="7EC01968" w:rsidR="00E92169" w:rsidRPr="00E92169" w:rsidRDefault="00E92169" w:rsidP="00FF5D3C">
      <w:pPr>
        <w:numPr>
          <w:ilvl w:val="1"/>
          <w:numId w:val="1"/>
        </w:numPr>
        <w:ind w:left="720"/>
        <w:rPr>
          <w:rFonts w:asciiTheme="minorHAnsi" w:eastAsia="Times New Roman" w:hAnsiTheme="minorHAnsi" w:cstheme="minorHAnsi"/>
          <w:i/>
          <w:iCs/>
          <w:color w:val="00B050"/>
          <w:sz w:val="24"/>
          <w:szCs w:val="24"/>
        </w:rPr>
      </w:pPr>
      <w:r w:rsidRPr="00E92169">
        <w:rPr>
          <w:rFonts w:asciiTheme="minorHAnsi" w:eastAsia="Times New Roman" w:hAnsiTheme="minorHAnsi" w:cstheme="minorHAnsi"/>
          <w:bCs/>
          <w:i/>
          <w:iCs/>
          <w:color w:val="00B050"/>
          <w:sz w:val="24"/>
          <w:szCs w:val="24"/>
        </w:rPr>
        <w:t xml:space="preserve">See PowerPoint summary </w:t>
      </w:r>
      <w:r>
        <w:rPr>
          <w:rFonts w:asciiTheme="minorHAnsi" w:eastAsia="Times New Roman" w:hAnsiTheme="minorHAnsi" w:cstheme="minorHAnsi"/>
          <w:bCs/>
          <w:i/>
          <w:iCs/>
          <w:color w:val="00B050"/>
          <w:sz w:val="24"/>
          <w:szCs w:val="24"/>
        </w:rPr>
        <w:t xml:space="preserve">from Tom </w:t>
      </w:r>
      <w:r w:rsidRPr="00E92169">
        <w:rPr>
          <w:rFonts w:asciiTheme="minorHAnsi" w:eastAsia="Times New Roman" w:hAnsiTheme="minorHAnsi" w:cstheme="minorHAnsi"/>
          <w:bCs/>
          <w:i/>
          <w:iCs/>
          <w:color w:val="00B050"/>
          <w:sz w:val="24"/>
          <w:szCs w:val="24"/>
        </w:rPr>
        <w:t>for additional info</w:t>
      </w:r>
    </w:p>
    <w:p w14:paraId="2CCEFAD3" w14:textId="19BA31A8" w:rsidR="00E92169" w:rsidRPr="00E92169" w:rsidRDefault="00E92169" w:rsidP="00FF5D3C">
      <w:pPr>
        <w:numPr>
          <w:ilvl w:val="1"/>
          <w:numId w:val="1"/>
        </w:numPr>
        <w:ind w:left="720"/>
        <w:rPr>
          <w:rFonts w:asciiTheme="minorHAnsi" w:eastAsia="Times New Roman" w:hAnsiTheme="minorHAnsi" w:cstheme="minorHAnsi"/>
          <w:i/>
          <w:iCs/>
          <w:color w:val="00B050"/>
          <w:sz w:val="24"/>
          <w:szCs w:val="24"/>
        </w:rPr>
      </w:pPr>
      <w:r w:rsidRPr="00E92169">
        <w:rPr>
          <w:rFonts w:asciiTheme="minorHAnsi" w:eastAsia="Times New Roman" w:hAnsiTheme="minorHAnsi" w:cstheme="minorHAnsi"/>
          <w:b/>
          <w:i/>
          <w:iCs/>
          <w:color w:val="00B050"/>
          <w:sz w:val="24"/>
          <w:szCs w:val="24"/>
        </w:rPr>
        <w:t>TDWG</w:t>
      </w:r>
      <w:r w:rsidRPr="00E92169">
        <w:rPr>
          <w:rFonts w:asciiTheme="minorHAnsi" w:eastAsia="Times New Roman" w:hAnsiTheme="minorHAnsi" w:cstheme="minorHAnsi"/>
          <w:bCs/>
          <w:i/>
          <w:iCs/>
          <w:color w:val="00B050"/>
          <w:sz w:val="24"/>
          <w:szCs w:val="24"/>
        </w:rPr>
        <w:t xml:space="preserve"> – WG has finalized a comprehensive outreach letter to be sent </w:t>
      </w:r>
      <w:r w:rsidR="0025660A" w:rsidRPr="00E92169">
        <w:rPr>
          <w:rFonts w:asciiTheme="minorHAnsi" w:eastAsia="Times New Roman" w:hAnsiTheme="minorHAnsi" w:cstheme="minorHAnsi"/>
          <w:bCs/>
          <w:i/>
          <w:iCs/>
          <w:color w:val="00B050"/>
          <w:sz w:val="24"/>
          <w:szCs w:val="24"/>
        </w:rPr>
        <w:t>to</w:t>
      </w:r>
      <w:r w:rsidRPr="00E92169">
        <w:rPr>
          <w:rFonts w:asciiTheme="minorHAnsi" w:eastAsia="Times New Roman" w:hAnsiTheme="minorHAnsi" w:cstheme="minorHAnsi"/>
          <w:bCs/>
          <w:i/>
          <w:iCs/>
          <w:color w:val="00B050"/>
          <w:sz w:val="24"/>
          <w:szCs w:val="24"/>
        </w:rPr>
        <w:t xml:space="preserve"> over 200 tribes in the region to encourage active participation. Currently have </w:t>
      </w:r>
      <w:proofErr w:type="gramStart"/>
      <w:r w:rsidRPr="00E92169">
        <w:rPr>
          <w:rFonts w:asciiTheme="minorHAnsi" w:eastAsia="Times New Roman" w:hAnsiTheme="minorHAnsi" w:cstheme="minorHAnsi"/>
          <w:bCs/>
          <w:i/>
          <w:iCs/>
          <w:color w:val="00B050"/>
          <w:sz w:val="24"/>
          <w:szCs w:val="24"/>
        </w:rPr>
        <w:t>approx..</w:t>
      </w:r>
      <w:proofErr w:type="gramEnd"/>
      <w:r w:rsidRPr="00E92169">
        <w:rPr>
          <w:rFonts w:asciiTheme="minorHAnsi" w:eastAsia="Times New Roman" w:hAnsiTheme="minorHAnsi" w:cstheme="minorHAnsi"/>
          <w:bCs/>
          <w:i/>
          <w:iCs/>
          <w:color w:val="00B050"/>
          <w:sz w:val="24"/>
          <w:szCs w:val="24"/>
        </w:rPr>
        <w:t xml:space="preserve"> 27 active tribes.  White Mtn. Apache and Ute Mtn. Ute recently joined.  Letter to be mailed soon.</w:t>
      </w:r>
    </w:p>
    <w:p w14:paraId="1DF57900" w14:textId="772788BA" w:rsidR="00E92169" w:rsidRDefault="00E92169" w:rsidP="00FF5D3C">
      <w:pPr>
        <w:numPr>
          <w:ilvl w:val="1"/>
          <w:numId w:val="1"/>
        </w:numPr>
        <w:ind w:left="720"/>
        <w:rPr>
          <w:rFonts w:asciiTheme="minorHAnsi" w:eastAsia="Times New Roman" w:hAnsiTheme="minorHAnsi" w:cstheme="minorHAnsi"/>
          <w:i/>
          <w:iCs/>
          <w:color w:val="00B050"/>
          <w:sz w:val="24"/>
          <w:szCs w:val="24"/>
        </w:rPr>
      </w:pPr>
      <w:r w:rsidRPr="0039782D">
        <w:rPr>
          <w:rFonts w:asciiTheme="minorHAnsi" w:eastAsia="Times New Roman" w:hAnsiTheme="minorHAnsi" w:cstheme="minorHAnsi"/>
          <w:b/>
          <w:bCs/>
          <w:i/>
          <w:iCs/>
          <w:color w:val="00B050"/>
          <w:sz w:val="24"/>
          <w:szCs w:val="24"/>
        </w:rPr>
        <w:t xml:space="preserve">F&amp;SWG </w:t>
      </w:r>
      <w:r>
        <w:rPr>
          <w:rFonts w:asciiTheme="minorHAnsi" w:eastAsia="Times New Roman" w:hAnsiTheme="minorHAnsi" w:cstheme="minorHAnsi"/>
          <w:i/>
          <w:iCs/>
          <w:color w:val="00B050"/>
          <w:sz w:val="24"/>
          <w:szCs w:val="24"/>
        </w:rPr>
        <w:t xml:space="preserve">– no calls since last TSC. </w:t>
      </w:r>
      <w:r w:rsidR="0039782D">
        <w:rPr>
          <w:rFonts w:asciiTheme="minorHAnsi" w:eastAsia="Times New Roman" w:hAnsiTheme="minorHAnsi" w:cstheme="minorHAnsi"/>
          <w:i/>
          <w:iCs/>
          <w:color w:val="00B050"/>
          <w:sz w:val="24"/>
          <w:szCs w:val="24"/>
        </w:rPr>
        <w:t xml:space="preserve"> Send comments to Matt on draft final future fire emissions report.  Final future fire EI was sent to Ramboll.  FETS Transition plan, writing proposal on how to incorporate info into IWDW.  Final call on April 6</w:t>
      </w:r>
      <w:r w:rsidR="0039782D" w:rsidRPr="0039782D">
        <w:rPr>
          <w:rFonts w:asciiTheme="minorHAnsi" w:eastAsia="Times New Roman" w:hAnsiTheme="minorHAnsi" w:cstheme="minorHAnsi"/>
          <w:i/>
          <w:iCs/>
          <w:color w:val="00B050"/>
          <w:sz w:val="24"/>
          <w:szCs w:val="24"/>
          <w:vertAlign w:val="superscript"/>
        </w:rPr>
        <w:t>th</w:t>
      </w:r>
    </w:p>
    <w:p w14:paraId="42B53797" w14:textId="0F33953A" w:rsidR="0039782D" w:rsidRDefault="0039782D" w:rsidP="00FF5D3C">
      <w:pPr>
        <w:numPr>
          <w:ilvl w:val="1"/>
          <w:numId w:val="1"/>
        </w:numPr>
        <w:ind w:left="720"/>
        <w:rPr>
          <w:rFonts w:asciiTheme="minorHAnsi" w:eastAsia="Times New Roman" w:hAnsiTheme="minorHAnsi" w:cstheme="minorHAnsi"/>
          <w:i/>
          <w:iCs/>
          <w:color w:val="00B050"/>
          <w:sz w:val="24"/>
          <w:szCs w:val="24"/>
        </w:rPr>
      </w:pPr>
      <w:r w:rsidRPr="0039782D">
        <w:rPr>
          <w:rFonts w:asciiTheme="minorHAnsi" w:eastAsia="Times New Roman" w:hAnsiTheme="minorHAnsi" w:cstheme="minorHAnsi"/>
          <w:b/>
          <w:bCs/>
          <w:i/>
          <w:iCs/>
          <w:color w:val="00B050"/>
          <w:sz w:val="24"/>
          <w:szCs w:val="24"/>
        </w:rPr>
        <w:t>O&amp;GWG –</w:t>
      </w:r>
      <w:r>
        <w:rPr>
          <w:rFonts w:asciiTheme="minorHAnsi" w:eastAsia="Times New Roman" w:hAnsiTheme="minorHAnsi" w:cstheme="minorHAnsi"/>
          <w:i/>
          <w:iCs/>
          <w:color w:val="00B050"/>
          <w:sz w:val="24"/>
          <w:szCs w:val="24"/>
        </w:rPr>
        <w:t xml:space="preserve"> changes to future forecast scenarios (medium, high and low) received from CO and NM.  All EIs have been revised and posted.  Have completed all tasks on work plan. Working on additional tasks: 1. OGWG self-assessment, 2. Coordination with national modelling platform.  Potential additional future projects (see </w:t>
      </w:r>
      <w:proofErr w:type="spellStart"/>
      <w:r>
        <w:rPr>
          <w:rFonts w:asciiTheme="minorHAnsi" w:eastAsia="Times New Roman" w:hAnsiTheme="minorHAnsi" w:cstheme="minorHAnsi"/>
          <w:i/>
          <w:iCs/>
          <w:color w:val="00B050"/>
          <w:sz w:val="24"/>
          <w:szCs w:val="24"/>
        </w:rPr>
        <w:t>powerpoint</w:t>
      </w:r>
      <w:proofErr w:type="spellEnd"/>
      <w:r>
        <w:rPr>
          <w:rFonts w:asciiTheme="minorHAnsi" w:eastAsia="Times New Roman" w:hAnsiTheme="minorHAnsi" w:cstheme="minorHAnsi"/>
          <w:i/>
          <w:iCs/>
          <w:color w:val="00B050"/>
          <w:sz w:val="24"/>
          <w:szCs w:val="24"/>
        </w:rPr>
        <w:t>).  Next call April 14</w:t>
      </w:r>
      <w:r w:rsidRPr="0039782D">
        <w:rPr>
          <w:rFonts w:asciiTheme="minorHAnsi" w:eastAsia="Times New Roman" w:hAnsiTheme="minorHAnsi" w:cstheme="minorHAnsi"/>
          <w:i/>
          <w:iCs/>
          <w:color w:val="00B050"/>
          <w:sz w:val="24"/>
          <w:szCs w:val="24"/>
          <w:vertAlign w:val="superscript"/>
        </w:rPr>
        <w:t>th</w:t>
      </w:r>
      <w:r>
        <w:rPr>
          <w:rFonts w:asciiTheme="minorHAnsi" w:eastAsia="Times New Roman" w:hAnsiTheme="minorHAnsi" w:cstheme="minorHAnsi"/>
          <w:i/>
          <w:iCs/>
          <w:color w:val="00B050"/>
          <w:sz w:val="24"/>
          <w:szCs w:val="24"/>
        </w:rPr>
        <w:t xml:space="preserve"> then every 4 mos.</w:t>
      </w:r>
    </w:p>
    <w:p w14:paraId="48F080C0" w14:textId="1589AB16" w:rsidR="0039782D" w:rsidRDefault="0039782D" w:rsidP="00FF5D3C">
      <w:pPr>
        <w:numPr>
          <w:ilvl w:val="1"/>
          <w:numId w:val="1"/>
        </w:numPr>
        <w:ind w:left="720"/>
        <w:rPr>
          <w:rFonts w:asciiTheme="minorHAnsi" w:eastAsia="Times New Roman" w:hAnsiTheme="minorHAnsi" w:cstheme="minorHAnsi"/>
          <w:i/>
          <w:iCs/>
          <w:color w:val="00B050"/>
          <w:sz w:val="24"/>
          <w:szCs w:val="24"/>
        </w:rPr>
      </w:pPr>
      <w:r>
        <w:rPr>
          <w:rFonts w:asciiTheme="minorHAnsi" w:eastAsia="Times New Roman" w:hAnsiTheme="minorHAnsi" w:cstheme="minorHAnsi"/>
          <w:b/>
          <w:bCs/>
          <w:i/>
          <w:iCs/>
          <w:color w:val="00B050"/>
          <w:sz w:val="24"/>
          <w:szCs w:val="24"/>
        </w:rPr>
        <w:t>RTOWG –</w:t>
      </w:r>
      <w:r>
        <w:rPr>
          <w:rFonts w:asciiTheme="minorHAnsi" w:eastAsia="Times New Roman" w:hAnsiTheme="minorHAnsi" w:cstheme="minorHAnsi"/>
          <w:i/>
          <w:iCs/>
          <w:color w:val="00B050"/>
          <w:sz w:val="24"/>
          <w:szCs w:val="24"/>
        </w:rPr>
        <w:t xml:space="preserve"> weekly coordination calls w/chairs, weekly calls w/Ramboll, 2 calls/mo. With work group.  Group has developed a white paper on methodologies for assessing future visibility </w:t>
      </w:r>
      <w:r w:rsidR="0011010D">
        <w:rPr>
          <w:rFonts w:asciiTheme="minorHAnsi" w:eastAsia="Times New Roman" w:hAnsiTheme="minorHAnsi" w:cstheme="minorHAnsi"/>
          <w:i/>
          <w:iCs/>
          <w:color w:val="00B050"/>
          <w:sz w:val="24"/>
          <w:szCs w:val="24"/>
        </w:rPr>
        <w:t>projections.</w:t>
      </w:r>
      <w:r w:rsidR="004136EA">
        <w:rPr>
          <w:rFonts w:asciiTheme="minorHAnsi" w:eastAsia="Times New Roman" w:hAnsiTheme="minorHAnsi" w:cstheme="minorHAnsi"/>
          <w:i/>
          <w:iCs/>
          <w:color w:val="00B050"/>
          <w:sz w:val="24"/>
          <w:szCs w:val="24"/>
        </w:rPr>
        <w:t xml:space="preserve">  Will be doing another iteration, then will seek committee review.</w:t>
      </w:r>
      <w:r w:rsidR="0011010D">
        <w:rPr>
          <w:rFonts w:asciiTheme="minorHAnsi" w:eastAsia="Times New Roman" w:hAnsiTheme="minorHAnsi" w:cstheme="minorHAnsi"/>
          <w:i/>
          <w:iCs/>
          <w:color w:val="00B050"/>
          <w:sz w:val="24"/>
          <w:szCs w:val="24"/>
        </w:rPr>
        <w:t xml:space="preserve">  Received comments on model run spec. sheets. Held roundtable discussion on modeling exercises. Continuing to transfer modeling files to CIRA. Demonstrated Weighted Emissions Potential/Area of Influence graphics (see </w:t>
      </w:r>
      <w:proofErr w:type="spellStart"/>
      <w:r w:rsidR="0011010D">
        <w:rPr>
          <w:rFonts w:asciiTheme="minorHAnsi" w:eastAsia="Times New Roman" w:hAnsiTheme="minorHAnsi" w:cstheme="minorHAnsi"/>
          <w:i/>
          <w:iCs/>
          <w:color w:val="00B050"/>
          <w:sz w:val="24"/>
          <w:szCs w:val="24"/>
        </w:rPr>
        <w:t>powerpoint</w:t>
      </w:r>
      <w:proofErr w:type="spellEnd"/>
      <w:r w:rsidR="0011010D">
        <w:rPr>
          <w:rFonts w:asciiTheme="minorHAnsi" w:eastAsia="Times New Roman" w:hAnsiTheme="minorHAnsi" w:cstheme="minorHAnsi"/>
          <w:i/>
          <w:iCs/>
          <w:color w:val="00B050"/>
          <w:sz w:val="24"/>
          <w:szCs w:val="24"/>
        </w:rPr>
        <w:t>). Hope to have tools developed through the TSS to use WEP/AOI data in the next few months.</w:t>
      </w:r>
    </w:p>
    <w:p w14:paraId="5D752642" w14:textId="0F764836" w:rsidR="004136EA" w:rsidRDefault="004136EA" w:rsidP="00FF5D3C">
      <w:pPr>
        <w:numPr>
          <w:ilvl w:val="1"/>
          <w:numId w:val="1"/>
        </w:numPr>
        <w:ind w:left="720"/>
        <w:rPr>
          <w:rFonts w:asciiTheme="minorHAnsi" w:eastAsia="Times New Roman" w:hAnsiTheme="minorHAnsi" w:cstheme="minorHAnsi"/>
          <w:i/>
          <w:iCs/>
          <w:color w:val="00B050"/>
          <w:sz w:val="24"/>
          <w:szCs w:val="24"/>
        </w:rPr>
      </w:pPr>
      <w:r>
        <w:rPr>
          <w:rFonts w:asciiTheme="minorHAnsi" w:eastAsia="Times New Roman" w:hAnsiTheme="minorHAnsi" w:cstheme="minorHAnsi"/>
          <w:b/>
          <w:bCs/>
          <w:i/>
          <w:iCs/>
          <w:color w:val="00B050"/>
          <w:sz w:val="24"/>
          <w:szCs w:val="24"/>
        </w:rPr>
        <w:t>RHPWG –</w:t>
      </w:r>
      <w:r>
        <w:rPr>
          <w:rFonts w:asciiTheme="minorHAnsi" w:eastAsia="Times New Roman" w:hAnsiTheme="minorHAnsi" w:cstheme="minorHAnsi"/>
          <w:i/>
          <w:iCs/>
          <w:color w:val="00B050"/>
          <w:sz w:val="24"/>
          <w:szCs w:val="24"/>
        </w:rPr>
        <w:t xml:space="preserve"> no call Feb/Mar.  Continuing to develop and refine 2028 forecasts.  Will provide another opportunity for refinement and for states to identify 2028 emission reductions from control strategies by 7/1/2020 for an additional modeling run.  Working on rolling out a website for states on RH progress on the 8 steps soon.  Next meeting April 7</w:t>
      </w:r>
      <w:r w:rsidRPr="004136EA">
        <w:rPr>
          <w:rFonts w:asciiTheme="minorHAnsi" w:eastAsia="Times New Roman" w:hAnsiTheme="minorHAnsi" w:cstheme="minorHAnsi"/>
          <w:i/>
          <w:iCs/>
          <w:color w:val="00B050"/>
          <w:sz w:val="24"/>
          <w:szCs w:val="24"/>
          <w:vertAlign w:val="superscript"/>
        </w:rPr>
        <w:t>th</w:t>
      </w:r>
      <w:r>
        <w:rPr>
          <w:rFonts w:asciiTheme="minorHAnsi" w:eastAsia="Times New Roman" w:hAnsiTheme="minorHAnsi" w:cstheme="minorHAnsi"/>
          <w:i/>
          <w:iCs/>
          <w:color w:val="00B050"/>
          <w:sz w:val="24"/>
          <w:szCs w:val="24"/>
        </w:rPr>
        <w:t>.</w:t>
      </w:r>
    </w:p>
    <w:p w14:paraId="47BCF8B6" w14:textId="50849E66" w:rsidR="004136EA" w:rsidRDefault="004136EA" w:rsidP="004136EA">
      <w:pPr>
        <w:numPr>
          <w:ilvl w:val="2"/>
          <w:numId w:val="1"/>
        </w:numPr>
        <w:rPr>
          <w:rFonts w:asciiTheme="minorHAnsi" w:eastAsia="Times New Roman" w:hAnsiTheme="minorHAnsi" w:cstheme="minorHAnsi"/>
          <w:i/>
          <w:iCs/>
          <w:color w:val="00B050"/>
          <w:sz w:val="24"/>
          <w:szCs w:val="24"/>
        </w:rPr>
      </w:pPr>
      <w:r>
        <w:rPr>
          <w:rFonts w:asciiTheme="minorHAnsi" w:eastAsia="Times New Roman" w:hAnsiTheme="minorHAnsi" w:cstheme="minorHAnsi"/>
          <w:b/>
          <w:bCs/>
          <w:i/>
          <w:iCs/>
          <w:color w:val="00B050"/>
          <w:sz w:val="24"/>
          <w:szCs w:val="24"/>
        </w:rPr>
        <w:t xml:space="preserve">Control Measures </w:t>
      </w:r>
      <w:proofErr w:type="spellStart"/>
      <w:r>
        <w:rPr>
          <w:rFonts w:asciiTheme="minorHAnsi" w:eastAsia="Times New Roman" w:hAnsiTheme="minorHAnsi" w:cstheme="minorHAnsi"/>
          <w:b/>
          <w:bCs/>
          <w:i/>
          <w:iCs/>
          <w:color w:val="00B050"/>
          <w:sz w:val="24"/>
          <w:szCs w:val="24"/>
        </w:rPr>
        <w:t>Subcom</w:t>
      </w:r>
      <w:proofErr w:type="spellEnd"/>
      <w:r>
        <w:rPr>
          <w:rFonts w:asciiTheme="minorHAnsi" w:eastAsia="Times New Roman" w:hAnsiTheme="minorHAnsi" w:cstheme="minorHAnsi"/>
          <w:b/>
          <w:bCs/>
          <w:i/>
          <w:iCs/>
          <w:color w:val="00B050"/>
          <w:sz w:val="24"/>
          <w:szCs w:val="24"/>
        </w:rPr>
        <w:t>.</w:t>
      </w:r>
      <w:r>
        <w:rPr>
          <w:rFonts w:asciiTheme="minorHAnsi" w:eastAsia="Times New Roman" w:hAnsiTheme="minorHAnsi" w:cstheme="minorHAnsi"/>
          <w:i/>
          <w:iCs/>
          <w:color w:val="00B050"/>
          <w:sz w:val="24"/>
          <w:szCs w:val="24"/>
        </w:rPr>
        <w:t xml:space="preserve"> – 3 states completed 4 factor analyses and provided emission reductions for 2028 but most states need a few more </w:t>
      </w:r>
      <w:r>
        <w:rPr>
          <w:rFonts w:asciiTheme="minorHAnsi" w:eastAsia="Times New Roman" w:hAnsiTheme="minorHAnsi" w:cstheme="minorHAnsi"/>
          <w:i/>
          <w:iCs/>
          <w:color w:val="00B050"/>
          <w:sz w:val="24"/>
          <w:szCs w:val="24"/>
        </w:rPr>
        <w:lastRenderedPageBreak/>
        <w:t xml:space="preserve">months and will rely on the OTB/OTW scenario for now.  States looking forward to WEP/AOI review to inform target sources. </w:t>
      </w:r>
    </w:p>
    <w:p w14:paraId="1BB923F7" w14:textId="58107644" w:rsidR="004136EA" w:rsidRDefault="004136EA" w:rsidP="004136EA">
      <w:pPr>
        <w:numPr>
          <w:ilvl w:val="2"/>
          <w:numId w:val="1"/>
        </w:numPr>
        <w:rPr>
          <w:rFonts w:asciiTheme="minorHAnsi" w:eastAsia="Times New Roman" w:hAnsiTheme="minorHAnsi" w:cstheme="minorHAnsi"/>
          <w:i/>
          <w:iCs/>
          <w:color w:val="00B050"/>
          <w:sz w:val="24"/>
          <w:szCs w:val="24"/>
        </w:rPr>
      </w:pPr>
      <w:r>
        <w:rPr>
          <w:rFonts w:asciiTheme="minorHAnsi" w:eastAsia="Times New Roman" w:hAnsiTheme="minorHAnsi" w:cstheme="minorHAnsi"/>
          <w:b/>
          <w:bCs/>
          <w:i/>
          <w:iCs/>
          <w:color w:val="00B050"/>
          <w:sz w:val="24"/>
          <w:szCs w:val="24"/>
        </w:rPr>
        <w:t xml:space="preserve">Coordination and Glide Path </w:t>
      </w:r>
      <w:proofErr w:type="spellStart"/>
      <w:r>
        <w:rPr>
          <w:rFonts w:asciiTheme="minorHAnsi" w:eastAsia="Times New Roman" w:hAnsiTheme="minorHAnsi" w:cstheme="minorHAnsi"/>
          <w:b/>
          <w:bCs/>
          <w:i/>
          <w:iCs/>
          <w:color w:val="00B050"/>
          <w:sz w:val="24"/>
          <w:szCs w:val="24"/>
        </w:rPr>
        <w:t>Subcom</w:t>
      </w:r>
      <w:proofErr w:type="spellEnd"/>
      <w:r>
        <w:rPr>
          <w:rFonts w:asciiTheme="minorHAnsi" w:eastAsia="Times New Roman" w:hAnsiTheme="minorHAnsi" w:cstheme="minorHAnsi"/>
          <w:b/>
          <w:bCs/>
          <w:i/>
          <w:iCs/>
          <w:color w:val="00B050"/>
          <w:sz w:val="24"/>
          <w:szCs w:val="24"/>
        </w:rPr>
        <w:t>.</w:t>
      </w:r>
      <w:r>
        <w:rPr>
          <w:rFonts w:asciiTheme="minorHAnsi" w:eastAsia="Times New Roman" w:hAnsiTheme="minorHAnsi" w:cstheme="minorHAnsi"/>
          <w:i/>
          <w:iCs/>
          <w:color w:val="00B050"/>
          <w:sz w:val="24"/>
          <w:szCs w:val="24"/>
        </w:rPr>
        <w:t xml:space="preserve"> – finalized the TSS FAQ and continuing to provide oversight of TSSv2 tools development.  ARS completed a data substitution and incorporated IMPROVE patch from December.  Continuing to coordinate with CIRA and ARS.</w:t>
      </w:r>
    </w:p>
    <w:p w14:paraId="4E114C74" w14:textId="46473212" w:rsidR="00B7344A" w:rsidRPr="003D0C66" w:rsidRDefault="004136EA" w:rsidP="003D0C66">
      <w:pPr>
        <w:numPr>
          <w:ilvl w:val="2"/>
          <w:numId w:val="1"/>
        </w:numPr>
        <w:rPr>
          <w:rFonts w:asciiTheme="minorHAnsi" w:eastAsia="Times New Roman" w:hAnsiTheme="minorHAnsi" w:cstheme="minorHAnsi"/>
          <w:i/>
          <w:iCs/>
          <w:color w:val="00B050"/>
          <w:sz w:val="24"/>
          <w:szCs w:val="24"/>
        </w:rPr>
      </w:pPr>
      <w:r w:rsidRPr="00B7344A">
        <w:rPr>
          <w:rFonts w:asciiTheme="minorHAnsi" w:eastAsia="Times New Roman" w:hAnsiTheme="minorHAnsi" w:cstheme="minorHAnsi"/>
          <w:b/>
          <w:bCs/>
          <w:i/>
          <w:iCs/>
          <w:color w:val="00B050"/>
          <w:sz w:val="24"/>
          <w:szCs w:val="24"/>
        </w:rPr>
        <w:t xml:space="preserve">EI&amp;MP </w:t>
      </w:r>
      <w:proofErr w:type="spellStart"/>
      <w:r w:rsidRPr="00B7344A">
        <w:rPr>
          <w:rFonts w:asciiTheme="minorHAnsi" w:eastAsia="Times New Roman" w:hAnsiTheme="minorHAnsi" w:cstheme="minorHAnsi"/>
          <w:b/>
          <w:bCs/>
          <w:i/>
          <w:iCs/>
          <w:color w:val="00B050"/>
          <w:sz w:val="24"/>
          <w:szCs w:val="24"/>
        </w:rPr>
        <w:t>Subcom</w:t>
      </w:r>
      <w:proofErr w:type="spellEnd"/>
      <w:r w:rsidRPr="00B7344A">
        <w:rPr>
          <w:rFonts w:asciiTheme="minorHAnsi" w:eastAsia="Times New Roman" w:hAnsiTheme="minorHAnsi" w:cstheme="minorHAnsi"/>
          <w:b/>
          <w:bCs/>
          <w:i/>
          <w:iCs/>
          <w:color w:val="00B050"/>
          <w:sz w:val="24"/>
          <w:szCs w:val="24"/>
        </w:rPr>
        <w:t xml:space="preserve">. </w:t>
      </w:r>
      <w:r>
        <w:rPr>
          <w:rFonts w:asciiTheme="minorHAnsi" w:eastAsia="Times New Roman" w:hAnsiTheme="minorHAnsi" w:cstheme="minorHAnsi"/>
          <w:i/>
          <w:iCs/>
          <w:color w:val="00B050"/>
          <w:sz w:val="24"/>
          <w:szCs w:val="24"/>
        </w:rPr>
        <w:t>– compiled potential additional emission controls from states.  Will coordinate summer 2020 modeling to include potential controls from 4-factor analyses from states received by 7/1/20</w:t>
      </w:r>
      <w:r w:rsidR="00B7344A">
        <w:rPr>
          <w:rFonts w:asciiTheme="minorHAnsi" w:eastAsia="Times New Roman" w:hAnsiTheme="minorHAnsi" w:cstheme="minorHAnsi"/>
          <w:i/>
          <w:iCs/>
          <w:color w:val="00B050"/>
          <w:sz w:val="24"/>
          <w:szCs w:val="24"/>
        </w:rPr>
        <w:t>.</w:t>
      </w:r>
    </w:p>
    <w:p w14:paraId="7F70256E" w14:textId="3C4FF249" w:rsidR="000B48D1" w:rsidRPr="000B48D1" w:rsidRDefault="00030E8B" w:rsidP="000B48D1">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Action Items</w:t>
      </w:r>
      <w:r w:rsidR="00E07FF7">
        <w:rPr>
          <w:rFonts w:asciiTheme="minorHAnsi" w:eastAsia="Times New Roman" w:hAnsiTheme="minorHAnsi" w:cstheme="minorHAnsi"/>
          <w:b/>
          <w:sz w:val="24"/>
          <w:szCs w:val="24"/>
        </w:rPr>
        <w:t xml:space="preserve"> (</w:t>
      </w:r>
      <w:r w:rsidR="005D79DE">
        <w:rPr>
          <w:rFonts w:asciiTheme="minorHAnsi" w:eastAsia="Times New Roman" w:hAnsiTheme="minorHAnsi" w:cstheme="minorHAnsi"/>
          <w:b/>
          <w:sz w:val="24"/>
          <w:szCs w:val="24"/>
        </w:rPr>
        <w:t>20</w:t>
      </w:r>
      <w:r w:rsidR="00900CE1" w:rsidRPr="009F1E26">
        <w:rPr>
          <w:rFonts w:asciiTheme="minorHAnsi" w:eastAsia="Times New Roman" w:hAnsiTheme="minorHAnsi" w:cstheme="minorHAnsi"/>
          <w:b/>
          <w:sz w:val="24"/>
          <w:szCs w:val="24"/>
        </w:rPr>
        <w:t xml:space="preserve"> minutes)</w:t>
      </w:r>
    </w:p>
    <w:p w14:paraId="5630774E" w14:textId="1535DF45" w:rsidR="00085DF7" w:rsidRDefault="00085DF7" w:rsidP="00B45CB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Docket items completing review period:</w:t>
      </w:r>
    </w:p>
    <w:p w14:paraId="48919355" w14:textId="1C96A610" w:rsidR="00607E0A" w:rsidRPr="00B45CBB" w:rsidRDefault="00802DF2" w:rsidP="00607E0A">
      <w:pPr>
        <w:numPr>
          <w:ilvl w:val="2"/>
          <w:numId w:val="1"/>
        </w:numPr>
        <w:rPr>
          <w:rFonts w:asciiTheme="minorHAnsi" w:eastAsia="Times New Roman" w:hAnsiTheme="minorHAnsi" w:cstheme="minorHAnsi"/>
          <w:sz w:val="24"/>
          <w:szCs w:val="24"/>
        </w:rPr>
      </w:pPr>
      <w:hyperlink r:id="rId6" w:history="1">
        <w:r w:rsidR="00607E0A" w:rsidRPr="00370837">
          <w:rPr>
            <w:rStyle w:val="Hyperlink"/>
            <w:sz w:val="24"/>
            <w:szCs w:val="24"/>
          </w:rPr>
          <w:t>Summary of State Regulations Applicable to Oil and Gas Sources in the Western States Air Resources Council-Western Regional Air Partnership Region</w:t>
        </w:r>
      </w:hyperlink>
    </w:p>
    <w:p w14:paraId="13CDF507" w14:textId="28BABD78" w:rsidR="00607E0A" w:rsidRPr="005D79DE" w:rsidRDefault="00802DF2" w:rsidP="00607E0A">
      <w:pPr>
        <w:numPr>
          <w:ilvl w:val="2"/>
          <w:numId w:val="1"/>
        </w:numPr>
        <w:rPr>
          <w:rStyle w:val="Hyperlink"/>
          <w:rFonts w:asciiTheme="minorHAnsi" w:eastAsia="Times New Roman" w:hAnsiTheme="minorHAnsi" w:cstheme="minorHAnsi"/>
          <w:color w:val="auto"/>
          <w:sz w:val="24"/>
          <w:szCs w:val="24"/>
          <w:u w:val="none"/>
        </w:rPr>
      </w:pPr>
      <w:hyperlink r:id="rId7" w:history="1">
        <w:r w:rsidR="00607E0A" w:rsidRPr="00370837">
          <w:rPr>
            <w:rStyle w:val="Hyperlink"/>
            <w:rFonts w:asciiTheme="minorHAnsi" w:eastAsia="Times New Roman" w:hAnsiTheme="minorHAnsi" w:cstheme="minorHAnsi"/>
            <w:sz w:val="24"/>
            <w:szCs w:val="24"/>
          </w:rPr>
          <w:t>O&amp;G Control Requirements for NOx and VOCs in the WESTAR-WRAP region spreadsheet</w:t>
        </w:r>
      </w:hyperlink>
    </w:p>
    <w:p w14:paraId="4D325DCE" w14:textId="33837BC8" w:rsidR="00B45CBB" w:rsidRDefault="00B45CBB" w:rsidP="00B45CB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New </w:t>
      </w:r>
      <w:hyperlink r:id="rId8" w:history="1">
        <w:r w:rsidRPr="00370837">
          <w:rPr>
            <w:rStyle w:val="Hyperlink"/>
            <w:rFonts w:asciiTheme="minorHAnsi" w:eastAsia="Times New Roman" w:hAnsiTheme="minorHAnsi" w:cstheme="minorHAnsi"/>
            <w:sz w:val="24"/>
            <w:szCs w:val="24"/>
          </w:rPr>
          <w:t>Docket items</w:t>
        </w:r>
      </w:hyperlink>
      <w:r>
        <w:rPr>
          <w:rFonts w:asciiTheme="minorHAnsi" w:eastAsia="Times New Roman" w:hAnsiTheme="minorHAnsi" w:cstheme="minorHAnsi"/>
          <w:sz w:val="24"/>
          <w:szCs w:val="24"/>
        </w:rPr>
        <w:t>:</w:t>
      </w:r>
    </w:p>
    <w:p w14:paraId="554E85EF" w14:textId="12F919A5" w:rsidR="00B45CBB" w:rsidRPr="006F3548" w:rsidRDefault="00D76A74" w:rsidP="00B45CBB">
      <w:pPr>
        <w:numPr>
          <w:ilvl w:val="2"/>
          <w:numId w:val="1"/>
        </w:numPr>
        <w:rPr>
          <w:rStyle w:val="Hyperlink"/>
          <w:rFonts w:asciiTheme="minorHAnsi" w:eastAsia="Times New Roman" w:hAnsiTheme="minorHAnsi" w:cstheme="minorHAnsi"/>
          <w:color w:val="auto"/>
          <w:sz w:val="24"/>
          <w:szCs w:val="24"/>
          <w:u w:val="none"/>
        </w:rPr>
      </w:pPr>
      <w:r w:rsidRPr="00D76A74">
        <w:rPr>
          <w:sz w:val="24"/>
          <w:szCs w:val="24"/>
        </w:rPr>
        <w:t>Additional</w:t>
      </w:r>
      <w:r>
        <w:rPr>
          <w:rStyle w:val="Hyperlink"/>
          <w:sz w:val="24"/>
          <w:szCs w:val="24"/>
        </w:rPr>
        <w:t xml:space="preserve"> </w:t>
      </w:r>
      <w:r w:rsidRPr="00D76A74">
        <w:rPr>
          <w:rStyle w:val="Hyperlink"/>
          <w:color w:val="000000" w:themeColor="text1"/>
          <w:sz w:val="24"/>
          <w:szCs w:val="24"/>
          <w:u w:val="none"/>
        </w:rPr>
        <w:t>Reasonable Control Strategies for Oil and Gas Emission Sources in the WESTAR-WRAP Region memo</w:t>
      </w:r>
      <w:r w:rsidR="00673973" w:rsidRPr="00D76A74">
        <w:rPr>
          <w:rStyle w:val="Hyperlink"/>
          <w:color w:val="000000" w:themeColor="text1"/>
          <w:sz w:val="24"/>
          <w:szCs w:val="24"/>
          <w:u w:val="none"/>
        </w:rPr>
        <w:t xml:space="preserve"> </w:t>
      </w:r>
      <w:r>
        <w:rPr>
          <w:rStyle w:val="Hyperlink"/>
          <w:color w:val="000000" w:themeColor="text1"/>
          <w:sz w:val="24"/>
          <w:szCs w:val="24"/>
          <w:u w:val="none"/>
        </w:rPr>
        <w:t>/ spreadsheet</w:t>
      </w:r>
      <w:r w:rsidR="00673973">
        <w:rPr>
          <w:rStyle w:val="Hyperlink"/>
          <w:color w:val="000000" w:themeColor="text1"/>
          <w:sz w:val="24"/>
          <w:szCs w:val="24"/>
          <w:u w:val="none"/>
        </w:rPr>
        <w:t>- Darla</w:t>
      </w:r>
    </w:p>
    <w:p w14:paraId="6F00F663" w14:textId="08FD9A03" w:rsidR="006F3548" w:rsidRPr="00C20F72" w:rsidRDefault="006F3548" w:rsidP="00C20F72">
      <w:pPr>
        <w:numPr>
          <w:ilvl w:val="1"/>
          <w:numId w:val="1"/>
        </w:numPr>
        <w:rPr>
          <w:rFonts w:asciiTheme="minorHAnsi" w:eastAsia="Times New Roman" w:hAnsiTheme="minorHAnsi" w:cstheme="minorHAnsi"/>
          <w:i/>
          <w:iCs/>
          <w:color w:val="00B050"/>
          <w:sz w:val="24"/>
          <w:szCs w:val="24"/>
        </w:rPr>
      </w:pPr>
      <w:r w:rsidRPr="006F3548">
        <w:rPr>
          <w:rStyle w:val="Hyperlink"/>
          <w:i/>
          <w:iCs/>
          <w:color w:val="00B050"/>
          <w:sz w:val="24"/>
          <w:szCs w:val="24"/>
          <w:u w:val="none"/>
        </w:rPr>
        <w:t>Reviewed dockets items.  No comments on Summary of State Regulations Applicable to Oil and Gas and associated spreadsheet and no comments on Tribal AQS Data Gap study so docket is closed.  Darla Potter reviewed the Additional Reasonable Control Strategies and associated spreadsheet.  Docket is open on these two items until April 29, 2020.  OGWG has achieved consensus on these items.</w:t>
      </w:r>
    </w:p>
    <w:p w14:paraId="748E46A4" w14:textId="204A3A81" w:rsidR="00E07FF7" w:rsidRPr="00E07FF7" w:rsidRDefault="00030E8B" w:rsidP="00E07FF7">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r w:rsidR="001551C3">
        <w:rPr>
          <w:rFonts w:asciiTheme="minorHAnsi" w:eastAsia="Times New Roman" w:hAnsiTheme="minorHAnsi" w:cstheme="minorHAnsi"/>
          <w:b/>
          <w:sz w:val="24"/>
          <w:szCs w:val="24"/>
        </w:rPr>
        <w:t xml:space="preserve"> (</w:t>
      </w:r>
      <w:r w:rsidR="00807F36">
        <w:rPr>
          <w:rFonts w:asciiTheme="minorHAnsi" w:eastAsia="Times New Roman" w:hAnsiTheme="minorHAnsi" w:cstheme="minorHAnsi"/>
          <w:b/>
          <w:sz w:val="24"/>
          <w:szCs w:val="24"/>
        </w:rPr>
        <w:t>20</w:t>
      </w:r>
      <w:r w:rsidR="001206AD">
        <w:rPr>
          <w:rFonts w:asciiTheme="minorHAnsi" w:eastAsia="Times New Roman" w:hAnsiTheme="minorHAnsi" w:cstheme="minorHAnsi"/>
          <w:b/>
          <w:sz w:val="24"/>
          <w:szCs w:val="24"/>
        </w:rPr>
        <w:t xml:space="preserve"> </w:t>
      </w:r>
      <w:r w:rsidR="009F1E26">
        <w:rPr>
          <w:rFonts w:asciiTheme="minorHAnsi" w:eastAsia="Times New Roman" w:hAnsiTheme="minorHAnsi" w:cstheme="minorHAnsi"/>
          <w:b/>
          <w:sz w:val="24"/>
          <w:szCs w:val="24"/>
        </w:rPr>
        <w:t>minutes)</w:t>
      </w:r>
    </w:p>
    <w:p w14:paraId="0B571949" w14:textId="0D384151" w:rsidR="00172CD6" w:rsidRPr="006F3548" w:rsidRDefault="00802DF2" w:rsidP="00172CD6">
      <w:pPr>
        <w:numPr>
          <w:ilvl w:val="1"/>
          <w:numId w:val="1"/>
        </w:numPr>
        <w:ind w:left="720"/>
        <w:rPr>
          <w:rStyle w:val="Hyperlink"/>
          <w:rFonts w:asciiTheme="minorHAnsi" w:eastAsia="Times New Roman" w:hAnsiTheme="minorHAnsi" w:cstheme="minorHAnsi"/>
          <w:color w:val="auto"/>
          <w:sz w:val="24"/>
          <w:szCs w:val="24"/>
          <w:u w:val="none"/>
        </w:rPr>
      </w:pPr>
      <w:hyperlink r:id="rId9" w:history="1">
        <w:r w:rsidR="00085DF7">
          <w:rPr>
            <w:rStyle w:val="Hyperlink"/>
            <w:rFonts w:asciiTheme="minorHAnsi" w:eastAsia="Times New Roman" w:hAnsiTheme="minorHAnsi" w:cstheme="minorHAnsi"/>
            <w:sz w:val="24"/>
            <w:szCs w:val="24"/>
          </w:rPr>
          <w:t>WRAP/WESTAR Spring Business Meeting Review (April 21st-23rd) (</w:t>
        </w:r>
        <w:r w:rsidR="00085DF7" w:rsidRPr="00085DF7">
          <w:rPr>
            <w:rStyle w:val="Hyperlink"/>
            <w:rFonts w:asciiTheme="minorHAnsi" w:eastAsia="Times New Roman" w:hAnsiTheme="minorHAnsi" w:cstheme="minorHAnsi"/>
            <w:color w:val="FF0000"/>
            <w:sz w:val="24"/>
            <w:szCs w:val="24"/>
          </w:rPr>
          <w:t>remote access only</w:t>
        </w:r>
        <w:r w:rsidR="00085DF7">
          <w:rPr>
            <w:rStyle w:val="Hyperlink"/>
            <w:rFonts w:asciiTheme="minorHAnsi" w:eastAsia="Times New Roman" w:hAnsiTheme="minorHAnsi" w:cstheme="minorHAnsi"/>
            <w:sz w:val="24"/>
            <w:szCs w:val="24"/>
          </w:rPr>
          <w:t>)</w:t>
        </w:r>
      </w:hyperlink>
    </w:p>
    <w:p w14:paraId="6496E8F4" w14:textId="6D6FE02D" w:rsidR="00C20F72" w:rsidRPr="00C20F72" w:rsidRDefault="006F3548" w:rsidP="00C20F72">
      <w:pPr>
        <w:numPr>
          <w:ilvl w:val="1"/>
          <w:numId w:val="1"/>
        </w:numPr>
        <w:ind w:left="720"/>
        <w:rPr>
          <w:rFonts w:asciiTheme="minorHAnsi" w:eastAsia="Times New Roman" w:hAnsiTheme="minorHAnsi" w:cstheme="minorHAnsi"/>
          <w:sz w:val="24"/>
          <w:szCs w:val="24"/>
        </w:rPr>
      </w:pPr>
      <w:r>
        <w:rPr>
          <w:rStyle w:val="Hyperlink"/>
          <w:rFonts w:asciiTheme="minorHAnsi" w:eastAsia="Times New Roman" w:hAnsiTheme="minorHAnsi" w:cstheme="minorHAnsi"/>
          <w:i/>
          <w:iCs/>
          <w:color w:val="00B050"/>
          <w:sz w:val="24"/>
          <w:szCs w:val="24"/>
          <w:u w:val="none"/>
        </w:rPr>
        <w:t xml:space="preserve">Spring meeting will be virtual.  Will likely be a shortened agenda and take place during afternoons of </w:t>
      </w:r>
      <w:r w:rsidR="00C20F72">
        <w:rPr>
          <w:rStyle w:val="Hyperlink"/>
          <w:rFonts w:asciiTheme="minorHAnsi" w:eastAsia="Times New Roman" w:hAnsiTheme="minorHAnsi" w:cstheme="minorHAnsi"/>
          <w:i/>
          <w:iCs/>
          <w:color w:val="00B050"/>
          <w:sz w:val="24"/>
          <w:szCs w:val="24"/>
          <w:u w:val="none"/>
        </w:rPr>
        <w:t>4/21-4/23 to accommodate range of time zones.  Tom will get revised agenda out soon.</w:t>
      </w:r>
    </w:p>
    <w:p w14:paraId="4F04E4B9" w14:textId="77F814A8" w:rsidR="00172CD6" w:rsidRPr="00C20F72" w:rsidRDefault="00802DF2" w:rsidP="00D23643">
      <w:pPr>
        <w:numPr>
          <w:ilvl w:val="1"/>
          <w:numId w:val="1"/>
        </w:numPr>
        <w:ind w:left="720"/>
        <w:rPr>
          <w:rStyle w:val="Hyperlink"/>
          <w:rFonts w:asciiTheme="minorHAnsi" w:eastAsia="Times New Roman" w:hAnsiTheme="minorHAnsi" w:cstheme="minorHAnsi"/>
          <w:color w:val="auto"/>
          <w:sz w:val="24"/>
          <w:szCs w:val="24"/>
          <w:u w:val="none"/>
        </w:rPr>
      </w:pPr>
      <w:hyperlink r:id="rId10" w:history="1">
        <w:r w:rsidR="00085DF7">
          <w:rPr>
            <w:rStyle w:val="Hyperlink"/>
            <w:rFonts w:asciiTheme="minorHAnsi" w:eastAsia="Times New Roman" w:hAnsiTheme="minorHAnsi" w:cstheme="minorHAnsi"/>
            <w:sz w:val="24"/>
            <w:szCs w:val="24"/>
          </w:rPr>
          <w:t>WESTAR-WRAP Regional Haze Workplan Completion meeting (May 19th-20th) (</w:t>
        </w:r>
        <w:r w:rsidR="00085DF7" w:rsidRPr="00085DF7">
          <w:rPr>
            <w:rStyle w:val="Hyperlink"/>
            <w:rFonts w:asciiTheme="minorHAnsi" w:eastAsia="Times New Roman" w:hAnsiTheme="minorHAnsi" w:cstheme="minorHAnsi"/>
            <w:color w:val="FF0000"/>
            <w:sz w:val="24"/>
            <w:szCs w:val="24"/>
          </w:rPr>
          <w:t>remote access only</w:t>
        </w:r>
        <w:r w:rsidR="00085DF7">
          <w:rPr>
            <w:rStyle w:val="Hyperlink"/>
            <w:rFonts w:asciiTheme="minorHAnsi" w:eastAsia="Times New Roman" w:hAnsiTheme="minorHAnsi" w:cstheme="minorHAnsi"/>
            <w:sz w:val="24"/>
            <w:szCs w:val="24"/>
          </w:rPr>
          <w:t>)</w:t>
        </w:r>
      </w:hyperlink>
    </w:p>
    <w:p w14:paraId="033D6A0B" w14:textId="1232877D" w:rsidR="00C20F72" w:rsidRPr="00085DF7" w:rsidRDefault="00C20F72" w:rsidP="00D23643">
      <w:pPr>
        <w:numPr>
          <w:ilvl w:val="1"/>
          <w:numId w:val="1"/>
        </w:numPr>
        <w:ind w:left="720"/>
        <w:rPr>
          <w:rStyle w:val="Hyperlink"/>
          <w:rFonts w:asciiTheme="minorHAnsi" w:eastAsia="Times New Roman" w:hAnsiTheme="minorHAnsi" w:cstheme="minorHAnsi"/>
          <w:color w:val="auto"/>
          <w:sz w:val="24"/>
          <w:szCs w:val="24"/>
          <w:u w:val="none"/>
        </w:rPr>
      </w:pPr>
      <w:r>
        <w:rPr>
          <w:rStyle w:val="Hyperlink"/>
          <w:rFonts w:asciiTheme="minorHAnsi" w:eastAsia="Times New Roman" w:hAnsiTheme="minorHAnsi" w:cstheme="minorHAnsi"/>
          <w:i/>
          <w:iCs/>
          <w:color w:val="00B050"/>
          <w:sz w:val="24"/>
          <w:szCs w:val="24"/>
        </w:rPr>
        <w:t>RH meeting will be virtual and in the afternoon on 5/19-5/20.  Will likely cover WEP and other tools in these sessions and schedule a second meeting in June to go over modeling results.</w:t>
      </w:r>
    </w:p>
    <w:p w14:paraId="7F7A7AB1" w14:textId="5E5D4D5F" w:rsidR="00085DF7" w:rsidRPr="00085DF7" w:rsidRDefault="00802DF2" w:rsidP="00D23643">
      <w:pPr>
        <w:numPr>
          <w:ilvl w:val="1"/>
          <w:numId w:val="1"/>
        </w:numPr>
        <w:ind w:left="720"/>
        <w:rPr>
          <w:rStyle w:val="Hyperlink"/>
          <w:rFonts w:asciiTheme="minorHAnsi" w:eastAsia="Times New Roman" w:hAnsiTheme="minorHAnsi" w:cstheme="minorHAnsi"/>
          <w:color w:val="000000" w:themeColor="text1"/>
          <w:sz w:val="24"/>
          <w:szCs w:val="24"/>
          <w:u w:val="none"/>
        </w:rPr>
      </w:pPr>
      <w:hyperlink r:id="rId11" w:history="1">
        <w:r w:rsidR="00085DF7" w:rsidRPr="00E86E96">
          <w:rPr>
            <w:rStyle w:val="Hyperlink"/>
            <w:rFonts w:asciiTheme="minorHAnsi" w:eastAsia="Times New Roman" w:hAnsiTheme="minorHAnsi" w:cstheme="minorHAnsi"/>
            <w:sz w:val="24"/>
            <w:szCs w:val="24"/>
          </w:rPr>
          <w:t xml:space="preserve">Mobile Source </w:t>
        </w:r>
        <w:r w:rsidR="00E86E96" w:rsidRPr="00E86E96">
          <w:rPr>
            <w:rStyle w:val="Hyperlink"/>
            <w:rFonts w:asciiTheme="minorHAnsi" w:eastAsia="Times New Roman" w:hAnsiTheme="minorHAnsi" w:cstheme="minorHAnsi"/>
            <w:sz w:val="24"/>
            <w:szCs w:val="24"/>
          </w:rPr>
          <w:t xml:space="preserve">Emission Inventory Projection </w:t>
        </w:r>
        <w:r w:rsidR="00085DF7" w:rsidRPr="00E86E96">
          <w:rPr>
            <w:rStyle w:val="Hyperlink"/>
            <w:rFonts w:asciiTheme="minorHAnsi" w:eastAsia="Times New Roman" w:hAnsiTheme="minorHAnsi" w:cstheme="minorHAnsi"/>
            <w:sz w:val="24"/>
            <w:szCs w:val="24"/>
          </w:rPr>
          <w:t>Wiki Page</w:t>
        </w:r>
      </w:hyperlink>
      <w:r w:rsidR="00085DF7" w:rsidRPr="00085DF7">
        <w:rPr>
          <w:rStyle w:val="Hyperlink"/>
          <w:rFonts w:asciiTheme="minorHAnsi" w:eastAsia="Times New Roman" w:hAnsiTheme="minorHAnsi" w:cstheme="minorHAnsi"/>
          <w:color w:val="000000" w:themeColor="text1"/>
          <w:sz w:val="24"/>
          <w:szCs w:val="24"/>
          <w:u w:val="none"/>
        </w:rPr>
        <w:t xml:space="preserve"> - Tom</w:t>
      </w:r>
    </w:p>
    <w:p w14:paraId="5A616B75" w14:textId="5A51828D"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Steps and Wrap up (5</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 </w:t>
      </w:r>
      <w:r w:rsidR="009A265C">
        <w:rPr>
          <w:rFonts w:asciiTheme="minorHAnsi" w:eastAsia="Times New Roman" w:hAnsiTheme="minorHAnsi" w:cstheme="minorHAnsi"/>
          <w:b/>
          <w:sz w:val="24"/>
          <w:szCs w:val="24"/>
        </w:rPr>
        <w:t>Julie</w:t>
      </w:r>
    </w:p>
    <w:p w14:paraId="66644024" w14:textId="040A1B44"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12C4BFB2" w14:textId="7A7C4BDF" w:rsidR="00C20F72" w:rsidRPr="00C20F72" w:rsidRDefault="00C20F72"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i/>
          <w:iCs/>
          <w:color w:val="00B050"/>
          <w:sz w:val="24"/>
          <w:szCs w:val="24"/>
        </w:rPr>
        <w:t>Action Items:</w:t>
      </w:r>
    </w:p>
    <w:p w14:paraId="0D77AFB0" w14:textId="1A854032" w:rsidR="00C20F72" w:rsidRPr="00C20F72" w:rsidRDefault="00C20F72" w:rsidP="00C20F72">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i/>
          <w:iCs/>
          <w:color w:val="00B050"/>
          <w:sz w:val="24"/>
          <w:szCs w:val="24"/>
        </w:rPr>
        <w:t>Review the two docket items by 4/21/20</w:t>
      </w:r>
    </w:p>
    <w:p w14:paraId="045D3C05" w14:textId="6E051A97" w:rsidR="00C20F72" w:rsidRPr="003D0C66" w:rsidRDefault="00C20F72" w:rsidP="003D0C66">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i/>
          <w:iCs/>
          <w:color w:val="00B050"/>
          <w:sz w:val="24"/>
          <w:szCs w:val="24"/>
        </w:rPr>
        <w:t xml:space="preserve">Review the white paper on </w:t>
      </w:r>
      <w:r w:rsidRPr="00C20F72">
        <w:rPr>
          <w:rFonts w:asciiTheme="minorHAnsi" w:eastAsia="Times New Roman" w:hAnsiTheme="minorHAnsi" w:cstheme="minorHAnsi"/>
          <w:i/>
          <w:iCs/>
          <w:color w:val="00B050"/>
          <w:sz w:val="24"/>
          <w:szCs w:val="24"/>
        </w:rPr>
        <w:t xml:space="preserve">Potential Procedures for Making 2028 Visibility Projections </w:t>
      </w:r>
      <w:r>
        <w:rPr>
          <w:rFonts w:asciiTheme="minorHAnsi" w:eastAsia="Times New Roman" w:hAnsiTheme="minorHAnsi" w:cstheme="minorHAnsi"/>
          <w:i/>
          <w:iCs/>
          <w:color w:val="00B050"/>
          <w:sz w:val="24"/>
          <w:szCs w:val="24"/>
        </w:rPr>
        <w:t>after RTOWG completes next iteration.</w:t>
      </w:r>
    </w:p>
    <w:p w14:paraId="5F5370D4" w14:textId="1F0A7D0C" w:rsidR="00607E0A" w:rsidRDefault="00607E0A"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No April Call</w:t>
      </w:r>
    </w:p>
    <w:p w14:paraId="2EFDA0B6" w14:textId="518AAB09" w:rsidR="00030E8B" w:rsidRPr="00FF5D3C" w:rsidRDefault="001206AD"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Next call – </w:t>
      </w:r>
      <w:r w:rsidR="00D76A74">
        <w:rPr>
          <w:rFonts w:asciiTheme="minorHAnsi" w:eastAsia="Times New Roman" w:hAnsiTheme="minorHAnsi" w:cstheme="minorHAnsi"/>
          <w:sz w:val="24"/>
          <w:szCs w:val="24"/>
        </w:rPr>
        <w:t>May 27</w:t>
      </w:r>
      <w:r w:rsidR="00052193" w:rsidRPr="002120F9">
        <w:rPr>
          <w:rFonts w:asciiTheme="minorHAnsi" w:eastAsia="Times New Roman" w:hAnsiTheme="minorHAnsi" w:cstheme="minorHAnsi"/>
          <w:sz w:val="24"/>
          <w:szCs w:val="24"/>
          <w:vertAlign w:val="superscript"/>
        </w:rPr>
        <w:t>th</w:t>
      </w:r>
      <w:r w:rsidR="009A265C">
        <w:rPr>
          <w:rFonts w:asciiTheme="minorHAnsi" w:eastAsia="Times New Roman" w:hAnsiTheme="minorHAnsi" w:cstheme="minorHAnsi"/>
          <w:sz w:val="24"/>
          <w:szCs w:val="24"/>
        </w:rPr>
        <w:t>, 2020</w:t>
      </w:r>
    </w:p>
    <w:p w14:paraId="530B34B7" w14:textId="15844B2E" w:rsidR="00030E8B" w:rsidRPr="00FF5D3C" w:rsidRDefault="00030E8B" w:rsidP="001E5217">
      <w:pPr>
        <w:numPr>
          <w:ilvl w:val="2"/>
          <w:numId w:val="1"/>
        </w:numPr>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Note taker, </w:t>
      </w:r>
      <w:r w:rsidR="00D76A74">
        <w:rPr>
          <w:rFonts w:asciiTheme="minorHAnsi" w:eastAsia="Times New Roman" w:hAnsiTheme="minorHAnsi" w:cstheme="minorHAnsi"/>
          <w:sz w:val="24"/>
          <w:szCs w:val="24"/>
        </w:rPr>
        <w:t xml:space="preserve">John </w:t>
      </w:r>
      <w:proofErr w:type="spellStart"/>
      <w:r w:rsidR="00D76A74">
        <w:rPr>
          <w:rFonts w:asciiTheme="minorHAnsi" w:eastAsia="Times New Roman" w:hAnsiTheme="minorHAnsi" w:cstheme="minorHAnsi"/>
          <w:sz w:val="24"/>
          <w:szCs w:val="24"/>
        </w:rPr>
        <w:t>Vimont</w:t>
      </w:r>
      <w:proofErr w:type="spellEnd"/>
    </w:p>
    <w:p w14:paraId="64E59F1F" w14:textId="54DA1441" w:rsidR="00752D07" w:rsidRDefault="00752D07">
      <w:pPr>
        <w:spacing w:after="160" w:line="259" w:lineRule="auto"/>
        <w:rPr>
          <w:rStyle w:val="Strong"/>
          <w:rFonts w:ascii="Calibri Light" w:hAnsi="Calibri Light" w:cs="Calibri Light"/>
          <w:color w:val="2F5496"/>
          <w:kern w:val="36"/>
          <w:sz w:val="32"/>
          <w:szCs w:val="32"/>
        </w:rPr>
      </w:pPr>
    </w:p>
    <w:p w14:paraId="6FF23F12" w14:textId="71304C22" w:rsidR="00FD744B" w:rsidRDefault="00DF655A" w:rsidP="00DF655A">
      <w:pPr>
        <w:pStyle w:val="Heading1"/>
        <w:rPr>
          <w:rStyle w:val="Strong"/>
        </w:rPr>
      </w:pPr>
      <w:r w:rsidRPr="00DF655A">
        <w:rPr>
          <w:rStyle w:val="Strong"/>
        </w:rPr>
        <w:t>Call Notetaking</w:t>
      </w:r>
      <w:r>
        <w:rPr>
          <w:rStyle w:val="Strong"/>
        </w:rPr>
        <w:t xml:space="preserve"> Schedule</w:t>
      </w:r>
    </w:p>
    <w:p w14:paraId="6C30D560" w14:textId="2B2E8890" w:rsidR="00DF655A" w:rsidRDefault="00DF655A" w:rsidP="00DF655A">
      <w:pPr>
        <w:rPr>
          <w:rStyle w:val="Strong"/>
        </w:rPr>
      </w:pPr>
    </w:p>
    <w:tbl>
      <w:tblPr>
        <w:tblW w:w="10383" w:type="dxa"/>
        <w:tblInd w:w="-10" w:type="dxa"/>
        <w:tblLook w:val="04A0" w:firstRow="1" w:lastRow="0" w:firstColumn="1" w:lastColumn="0" w:noHBand="0" w:noVBand="1"/>
      </w:tblPr>
      <w:tblGrid>
        <w:gridCol w:w="1183"/>
        <w:gridCol w:w="1877"/>
        <w:gridCol w:w="1800"/>
        <w:gridCol w:w="2666"/>
        <w:gridCol w:w="1417"/>
        <w:gridCol w:w="1440"/>
      </w:tblGrid>
      <w:tr w:rsidR="00CA7991" w:rsidRPr="00CA7991" w14:paraId="039516CF" w14:textId="77777777" w:rsidTr="009A265C">
        <w:trPr>
          <w:trHeight w:val="525"/>
        </w:trPr>
        <w:tc>
          <w:tcPr>
            <w:tcW w:w="1183"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02ABD1FC"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Call Date</w:t>
            </w:r>
          </w:p>
        </w:tc>
        <w:tc>
          <w:tcPr>
            <w:tcW w:w="1877" w:type="dxa"/>
            <w:tcBorders>
              <w:top w:val="single" w:sz="8" w:space="0" w:color="DBDBDB"/>
              <w:left w:val="nil"/>
              <w:bottom w:val="single" w:sz="12" w:space="0" w:color="C9C9C9"/>
              <w:right w:val="single" w:sz="8" w:space="0" w:color="DBDBDB"/>
            </w:tcBorders>
            <w:shd w:val="clear" w:color="auto" w:fill="auto"/>
            <w:vAlign w:val="center"/>
            <w:hideMark/>
          </w:tcPr>
          <w:p w14:paraId="14A354D1" w14:textId="4FD503B6"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800" w:type="dxa"/>
            <w:tcBorders>
              <w:top w:val="single" w:sz="8" w:space="0" w:color="DBDBDB"/>
              <w:left w:val="nil"/>
              <w:bottom w:val="single" w:sz="12" w:space="0" w:color="C9C9C9"/>
              <w:right w:val="single" w:sz="8" w:space="0" w:color="DBDBDB"/>
            </w:tcBorders>
            <w:shd w:val="clear" w:color="auto" w:fill="auto"/>
            <w:vAlign w:val="center"/>
            <w:hideMark/>
          </w:tcPr>
          <w:p w14:paraId="58F9861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Name</w:t>
            </w:r>
          </w:p>
        </w:tc>
        <w:tc>
          <w:tcPr>
            <w:tcW w:w="2666" w:type="dxa"/>
            <w:tcBorders>
              <w:top w:val="single" w:sz="8" w:space="0" w:color="DBDBDB"/>
              <w:left w:val="nil"/>
              <w:bottom w:val="single" w:sz="12" w:space="0" w:color="C9C9C9"/>
              <w:right w:val="single" w:sz="8" w:space="0" w:color="DBDBDB"/>
            </w:tcBorders>
            <w:shd w:val="clear" w:color="auto" w:fill="auto"/>
            <w:vAlign w:val="center"/>
            <w:hideMark/>
          </w:tcPr>
          <w:p w14:paraId="779AA2C8"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Agency</w:t>
            </w:r>
          </w:p>
        </w:tc>
        <w:tc>
          <w:tcPr>
            <w:tcW w:w="1417" w:type="dxa"/>
            <w:tcBorders>
              <w:top w:val="single" w:sz="8" w:space="0" w:color="DBDBDB"/>
              <w:left w:val="nil"/>
              <w:bottom w:val="single" w:sz="12" w:space="0" w:color="C9C9C9"/>
              <w:right w:val="single" w:sz="8" w:space="0" w:color="DBDBDB"/>
            </w:tcBorders>
            <w:shd w:val="clear" w:color="auto" w:fill="auto"/>
            <w:vAlign w:val="center"/>
            <w:hideMark/>
          </w:tcPr>
          <w:p w14:paraId="0263BED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Representing</w:t>
            </w:r>
          </w:p>
        </w:tc>
        <w:tc>
          <w:tcPr>
            <w:tcW w:w="1440" w:type="dxa"/>
            <w:tcBorders>
              <w:top w:val="single" w:sz="8" w:space="0" w:color="DBDBDB"/>
              <w:left w:val="nil"/>
              <w:bottom w:val="single" w:sz="12" w:space="0" w:color="C9C9C9"/>
              <w:right w:val="single" w:sz="8" w:space="0" w:color="DBDBDB"/>
            </w:tcBorders>
            <w:shd w:val="clear" w:color="auto" w:fill="auto"/>
            <w:vAlign w:val="center"/>
            <w:hideMark/>
          </w:tcPr>
          <w:p w14:paraId="479D9620"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Geography</w:t>
            </w:r>
          </w:p>
        </w:tc>
      </w:tr>
      <w:tr w:rsidR="00B15639" w:rsidRPr="00CA7991" w14:paraId="3A04B1F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B043C41"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10/30/2019</w:t>
            </w:r>
          </w:p>
        </w:tc>
        <w:tc>
          <w:tcPr>
            <w:tcW w:w="1877" w:type="dxa"/>
            <w:tcBorders>
              <w:top w:val="nil"/>
              <w:left w:val="nil"/>
              <w:bottom w:val="single" w:sz="8" w:space="0" w:color="DBDBDB"/>
              <w:right w:val="single" w:sz="8" w:space="0" w:color="DBDBDB"/>
            </w:tcBorders>
            <w:shd w:val="clear" w:color="auto" w:fill="auto"/>
            <w:vAlign w:val="center"/>
            <w:hideMark/>
          </w:tcPr>
          <w:p w14:paraId="0C88554B" w14:textId="374C1DF2" w:rsidR="00B15639" w:rsidRPr="00CA7991" w:rsidRDefault="00B15639"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hideMark/>
          </w:tcPr>
          <w:p w14:paraId="653CE341" w14:textId="3834A6D4" w:rsidR="00B15639" w:rsidRPr="00CA7991" w:rsidRDefault="00B15639" w:rsidP="00B15639">
            <w:pPr>
              <w:rPr>
                <w:rFonts w:eastAsia="Times New Roman"/>
                <w:color w:val="000000"/>
                <w:sz w:val="20"/>
                <w:szCs w:val="20"/>
              </w:rPr>
            </w:pPr>
            <w:r w:rsidRPr="00CA7991">
              <w:rPr>
                <w:rFonts w:eastAsia="Times New Roman"/>
                <w:color w:val="000000"/>
                <w:sz w:val="20"/>
                <w:szCs w:val="20"/>
              </w:rPr>
              <w:t>Jason Walker</w:t>
            </w:r>
          </w:p>
        </w:tc>
        <w:tc>
          <w:tcPr>
            <w:tcW w:w="2666" w:type="dxa"/>
            <w:tcBorders>
              <w:top w:val="nil"/>
              <w:left w:val="nil"/>
              <w:bottom w:val="single" w:sz="8" w:space="0" w:color="DBDBDB"/>
              <w:right w:val="single" w:sz="8" w:space="0" w:color="DBDBDB"/>
            </w:tcBorders>
            <w:shd w:val="clear" w:color="auto" w:fill="auto"/>
            <w:vAlign w:val="center"/>
            <w:hideMark/>
          </w:tcPr>
          <w:p w14:paraId="6BE7199D" w14:textId="636277E5" w:rsidR="00B15639" w:rsidRPr="00CA7991" w:rsidRDefault="00B15639" w:rsidP="00B15639">
            <w:pPr>
              <w:rPr>
                <w:rFonts w:eastAsia="Times New Roman"/>
                <w:color w:val="000000"/>
                <w:sz w:val="20"/>
                <w:szCs w:val="20"/>
              </w:rPr>
            </w:pPr>
            <w:r w:rsidRPr="00CA7991">
              <w:rPr>
                <w:rFonts w:eastAsia="Times New Roman"/>
                <w:color w:val="000000"/>
                <w:sz w:val="20"/>
                <w:szCs w:val="20"/>
              </w:rPr>
              <w:t>NW Band, Shoshone Nation - Washakie Reservation</w:t>
            </w:r>
          </w:p>
        </w:tc>
        <w:tc>
          <w:tcPr>
            <w:tcW w:w="1417" w:type="dxa"/>
            <w:tcBorders>
              <w:top w:val="nil"/>
              <w:left w:val="nil"/>
              <w:bottom w:val="single" w:sz="8" w:space="0" w:color="DBDBDB"/>
              <w:right w:val="single" w:sz="8" w:space="0" w:color="DBDBDB"/>
            </w:tcBorders>
            <w:shd w:val="clear" w:color="auto" w:fill="auto"/>
            <w:vAlign w:val="center"/>
            <w:hideMark/>
          </w:tcPr>
          <w:p w14:paraId="1BCE968C" w14:textId="12EC47D5" w:rsidR="00B15639" w:rsidRPr="00CA7991" w:rsidRDefault="00B15639" w:rsidP="00B15639">
            <w:pPr>
              <w:rPr>
                <w:rFonts w:eastAsia="Times New Roman"/>
                <w:color w:val="000000"/>
                <w:sz w:val="20"/>
                <w:szCs w:val="20"/>
              </w:rPr>
            </w:pPr>
            <w:r w:rsidRPr="00CA7991">
              <w:rPr>
                <w:rFonts w:eastAsia="Times New Roman"/>
                <w:color w:val="000000"/>
                <w:sz w:val="20"/>
                <w:szCs w:val="20"/>
              </w:rPr>
              <w:t>Tribal</w:t>
            </w:r>
          </w:p>
        </w:tc>
        <w:tc>
          <w:tcPr>
            <w:tcW w:w="1440" w:type="dxa"/>
            <w:tcBorders>
              <w:top w:val="nil"/>
              <w:left w:val="nil"/>
              <w:bottom w:val="single" w:sz="8" w:space="0" w:color="DBDBDB"/>
              <w:right w:val="single" w:sz="8" w:space="0" w:color="DBDBDB"/>
            </w:tcBorders>
            <w:shd w:val="clear" w:color="auto" w:fill="auto"/>
            <w:vAlign w:val="center"/>
            <w:hideMark/>
          </w:tcPr>
          <w:p w14:paraId="5F722BBC" w14:textId="21C7C961" w:rsidR="00B15639" w:rsidRPr="00CA7991" w:rsidRDefault="00B15639" w:rsidP="00B15639">
            <w:pPr>
              <w:rPr>
                <w:rFonts w:eastAsia="Times New Roman"/>
                <w:color w:val="000000"/>
                <w:sz w:val="20"/>
                <w:szCs w:val="20"/>
              </w:rPr>
            </w:pPr>
            <w:r w:rsidRPr="00CA7991">
              <w:rPr>
                <w:rFonts w:eastAsia="Times New Roman"/>
                <w:color w:val="000000"/>
                <w:sz w:val="20"/>
                <w:szCs w:val="20"/>
              </w:rPr>
              <w:t>Utah/Idaho</w:t>
            </w:r>
          </w:p>
        </w:tc>
      </w:tr>
      <w:tr w:rsidR="00B15639" w:rsidRPr="00CA7991" w14:paraId="257FFC0C" w14:textId="77777777" w:rsidTr="009370D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20B27720" w14:textId="3860A455" w:rsidR="00B15639" w:rsidRPr="00CA7991" w:rsidRDefault="009A265C" w:rsidP="00B15639">
            <w:pPr>
              <w:rPr>
                <w:rFonts w:eastAsia="Times New Roman"/>
                <w:color w:val="000000"/>
                <w:sz w:val="20"/>
                <w:szCs w:val="20"/>
              </w:rPr>
            </w:pPr>
            <w:r>
              <w:rPr>
                <w:rFonts w:eastAsia="Times New Roman"/>
                <w:color w:val="000000"/>
                <w:sz w:val="20"/>
                <w:szCs w:val="20"/>
              </w:rPr>
              <w:t>12/4/2019</w:t>
            </w:r>
          </w:p>
        </w:tc>
        <w:tc>
          <w:tcPr>
            <w:tcW w:w="1877" w:type="dxa"/>
            <w:tcBorders>
              <w:top w:val="nil"/>
              <w:left w:val="nil"/>
              <w:bottom w:val="single" w:sz="8" w:space="0" w:color="DBDBDB"/>
              <w:right w:val="single" w:sz="8" w:space="0" w:color="DBDBDB"/>
            </w:tcBorders>
            <w:shd w:val="clear" w:color="auto" w:fill="auto"/>
            <w:vAlign w:val="center"/>
            <w:hideMark/>
          </w:tcPr>
          <w:p w14:paraId="7990D645" w14:textId="6632FBA1" w:rsidR="00B15639" w:rsidRPr="00CA7991" w:rsidRDefault="009A265C" w:rsidP="00B15639">
            <w:pPr>
              <w:rPr>
                <w:rFonts w:eastAsia="Times New Roman"/>
                <w:color w:val="000000"/>
                <w:sz w:val="20"/>
                <w:szCs w:val="20"/>
              </w:rPr>
            </w:pPr>
            <w:r>
              <w:rPr>
                <w:rFonts w:eastAsia="Times New Roman"/>
                <w:color w:val="000000"/>
                <w:sz w:val="20"/>
                <w:szCs w:val="20"/>
              </w:rPr>
              <w:t>11:00am – 12:30pm</w:t>
            </w:r>
          </w:p>
        </w:tc>
        <w:tc>
          <w:tcPr>
            <w:tcW w:w="1800" w:type="dxa"/>
            <w:tcBorders>
              <w:top w:val="nil"/>
              <w:left w:val="nil"/>
              <w:bottom w:val="single" w:sz="8" w:space="0" w:color="DBDBDB"/>
              <w:right w:val="single" w:sz="8" w:space="0" w:color="DBDBDB"/>
            </w:tcBorders>
            <w:shd w:val="clear" w:color="auto" w:fill="auto"/>
            <w:vAlign w:val="center"/>
            <w:hideMark/>
          </w:tcPr>
          <w:p w14:paraId="4479187E" w14:textId="4D513DE6" w:rsidR="00B15639" w:rsidRPr="00CA7991" w:rsidRDefault="00B15639" w:rsidP="00B15639">
            <w:pPr>
              <w:rPr>
                <w:rFonts w:eastAsia="Times New Roman"/>
                <w:color w:val="000000"/>
                <w:sz w:val="20"/>
                <w:szCs w:val="20"/>
              </w:rPr>
            </w:pPr>
            <w:r w:rsidRPr="00CA7991">
              <w:rPr>
                <w:rFonts w:eastAsia="Times New Roman"/>
                <w:color w:val="000000"/>
                <w:sz w:val="20"/>
                <w:szCs w:val="20"/>
              </w:rPr>
              <w:t>Bob Kotchenruther</w:t>
            </w:r>
          </w:p>
        </w:tc>
        <w:tc>
          <w:tcPr>
            <w:tcW w:w="2666" w:type="dxa"/>
            <w:tcBorders>
              <w:top w:val="nil"/>
              <w:left w:val="nil"/>
              <w:bottom w:val="single" w:sz="8" w:space="0" w:color="DBDBDB"/>
              <w:right w:val="single" w:sz="8" w:space="0" w:color="DBDBDB"/>
            </w:tcBorders>
            <w:shd w:val="clear" w:color="auto" w:fill="auto"/>
            <w:vAlign w:val="center"/>
            <w:hideMark/>
          </w:tcPr>
          <w:p w14:paraId="74AD6453" w14:textId="0624BDE6" w:rsidR="00B15639" w:rsidRPr="00CA7991" w:rsidRDefault="00B15639" w:rsidP="00B15639">
            <w:pPr>
              <w:rPr>
                <w:rFonts w:eastAsia="Times New Roman"/>
                <w:color w:val="000000"/>
                <w:sz w:val="20"/>
                <w:szCs w:val="20"/>
              </w:rPr>
            </w:pPr>
            <w:r w:rsidRPr="00CA7991">
              <w:rPr>
                <w:rFonts w:eastAsia="Times New Roman"/>
                <w:color w:val="000000"/>
                <w:sz w:val="20"/>
                <w:szCs w:val="20"/>
              </w:rPr>
              <w:t>EPA Region 10</w:t>
            </w:r>
          </w:p>
        </w:tc>
        <w:tc>
          <w:tcPr>
            <w:tcW w:w="1417" w:type="dxa"/>
            <w:tcBorders>
              <w:top w:val="nil"/>
              <w:left w:val="nil"/>
              <w:bottom w:val="single" w:sz="8" w:space="0" w:color="DBDBDB"/>
              <w:right w:val="single" w:sz="8" w:space="0" w:color="DBDBDB"/>
            </w:tcBorders>
            <w:shd w:val="clear" w:color="auto" w:fill="auto"/>
            <w:vAlign w:val="center"/>
            <w:hideMark/>
          </w:tcPr>
          <w:p w14:paraId="3AEEBA17" w14:textId="5CDE5D6F" w:rsidR="00B15639" w:rsidRPr="00CA7991" w:rsidRDefault="00B15639" w:rsidP="00B15639">
            <w:pPr>
              <w:rPr>
                <w:rFonts w:eastAsia="Times New Roman"/>
                <w:color w:val="000000"/>
                <w:sz w:val="20"/>
                <w:szCs w:val="20"/>
              </w:rPr>
            </w:pPr>
            <w:r w:rsidRPr="00CA7991">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hideMark/>
          </w:tcPr>
          <w:p w14:paraId="7365DA98" w14:textId="563A8034" w:rsidR="00B15639" w:rsidRPr="00CA7991" w:rsidRDefault="00B15639" w:rsidP="00B15639">
            <w:pPr>
              <w:rPr>
                <w:rFonts w:eastAsia="Times New Roman"/>
                <w:color w:val="000000"/>
                <w:sz w:val="20"/>
                <w:szCs w:val="20"/>
              </w:rPr>
            </w:pPr>
            <w:r w:rsidRPr="00CA7991">
              <w:rPr>
                <w:rFonts w:eastAsia="Times New Roman"/>
                <w:color w:val="000000"/>
                <w:sz w:val="20"/>
                <w:szCs w:val="20"/>
              </w:rPr>
              <w:t>Pacific NW</w:t>
            </w:r>
          </w:p>
        </w:tc>
      </w:tr>
      <w:tr w:rsidR="00B15639" w:rsidRPr="00CA7991" w14:paraId="5B400820" w14:textId="77777777" w:rsidTr="009370D1">
        <w:trPr>
          <w:trHeight w:val="315"/>
        </w:trPr>
        <w:tc>
          <w:tcPr>
            <w:tcW w:w="1183" w:type="dxa"/>
            <w:tcBorders>
              <w:top w:val="single" w:sz="8" w:space="0" w:color="DBDBDB"/>
              <w:left w:val="single" w:sz="8" w:space="0" w:color="DBDBDB"/>
              <w:bottom w:val="single" w:sz="4" w:space="0" w:color="DBDBDB"/>
              <w:right w:val="single" w:sz="8" w:space="0" w:color="DBDBDB"/>
            </w:tcBorders>
            <w:shd w:val="clear" w:color="auto" w:fill="auto"/>
            <w:vAlign w:val="center"/>
            <w:hideMark/>
          </w:tcPr>
          <w:p w14:paraId="612B8B45" w14:textId="71962AB6" w:rsidR="00B15639" w:rsidRPr="00CA7991" w:rsidRDefault="008A0606" w:rsidP="00B15639">
            <w:pPr>
              <w:rPr>
                <w:rFonts w:eastAsia="Times New Roman"/>
                <w:color w:val="000000"/>
                <w:sz w:val="20"/>
                <w:szCs w:val="20"/>
              </w:rPr>
            </w:pPr>
            <w:r>
              <w:rPr>
                <w:rFonts w:eastAsia="Times New Roman"/>
                <w:color w:val="000000"/>
                <w:sz w:val="20"/>
                <w:szCs w:val="20"/>
              </w:rPr>
              <w:t>1/29/2020</w:t>
            </w:r>
          </w:p>
        </w:tc>
        <w:tc>
          <w:tcPr>
            <w:tcW w:w="1877" w:type="dxa"/>
            <w:tcBorders>
              <w:top w:val="single" w:sz="8" w:space="0" w:color="DBDBDB"/>
              <w:left w:val="nil"/>
              <w:bottom w:val="single" w:sz="4" w:space="0" w:color="DBDBDB"/>
              <w:right w:val="single" w:sz="8" w:space="0" w:color="DBDBDB"/>
            </w:tcBorders>
            <w:shd w:val="clear" w:color="auto" w:fill="auto"/>
            <w:vAlign w:val="center"/>
            <w:hideMark/>
          </w:tcPr>
          <w:p w14:paraId="5E8AC7A8" w14:textId="4BF9AEB2" w:rsidR="00B15639" w:rsidRPr="00CA7991" w:rsidRDefault="00B15639" w:rsidP="00B15639">
            <w:pPr>
              <w:rPr>
                <w:rFonts w:eastAsia="Times New Roman"/>
                <w:color w:val="000000"/>
                <w:sz w:val="20"/>
                <w:szCs w:val="20"/>
              </w:rPr>
            </w:pPr>
            <w:r>
              <w:rPr>
                <w:rFonts w:eastAsia="Times New Roman"/>
                <w:color w:val="000000"/>
                <w:sz w:val="20"/>
                <w:szCs w:val="20"/>
              </w:rPr>
              <w:t>11:30am – 1pm</w:t>
            </w:r>
          </w:p>
        </w:tc>
        <w:tc>
          <w:tcPr>
            <w:tcW w:w="1800" w:type="dxa"/>
            <w:tcBorders>
              <w:top w:val="single" w:sz="8" w:space="0" w:color="DBDBDB"/>
              <w:left w:val="nil"/>
              <w:bottom w:val="single" w:sz="4" w:space="0" w:color="DBDBDB"/>
              <w:right w:val="single" w:sz="8" w:space="0" w:color="DBDBDB"/>
            </w:tcBorders>
            <w:shd w:val="clear" w:color="auto" w:fill="auto"/>
            <w:vAlign w:val="center"/>
            <w:hideMark/>
          </w:tcPr>
          <w:p w14:paraId="0D1A5FF6"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Julie Oliver</w:t>
            </w:r>
          </w:p>
        </w:tc>
        <w:tc>
          <w:tcPr>
            <w:tcW w:w="2666" w:type="dxa"/>
            <w:tcBorders>
              <w:top w:val="single" w:sz="8" w:space="0" w:color="DBDBDB"/>
              <w:left w:val="nil"/>
              <w:bottom w:val="single" w:sz="4" w:space="0" w:color="DBDBDB"/>
              <w:right w:val="single" w:sz="8" w:space="0" w:color="DBDBDB"/>
            </w:tcBorders>
            <w:shd w:val="clear" w:color="auto" w:fill="auto"/>
            <w:vAlign w:val="center"/>
            <w:hideMark/>
          </w:tcPr>
          <w:p w14:paraId="47E0115F"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Spokane Regional Clean Air Agency</w:t>
            </w:r>
          </w:p>
        </w:tc>
        <w:tc>
          <w:tcPr>
            <w:tcW w:w="1417" w:type="dxa"/>
            <w:tcBorders>
              <w:top w:val="single" w:sz="8" w:space="0" w:color="DBDBDB"/>
              <w:left w:val="nil"/>
              <w:bottom w:val="single" w:sz="4" w:space="0" w:color="DBDBDB"/>
              <w:right w:val="single" w:sz="8" w:space="0" w:color="DBDBDB"/>
            </w:tcBorders>
            <w:shd w:val="clear" w:color="auto" w:fill="auto"/>
            <w:vAlign w:val="center"/>
            <w:hideMark/>
          </w:tcPr>
          <w:p w14:paraId="7A073B68"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Local</w:t>
            </w:r>
          </w:p>
        </w:tc>
        <w:tc>
          <w:tcPr>
            <w:tcW w:w="1440" w:type="dxa"/>
            <w:tcBorders>
              <w:top w:val="single" w:sz="8" w:space="0" w:color="DBDBDB"/>
              <w:left w:val="nil"/>
              <w:bottom w:val="single" w:sz="4" w:space="0" w:color="DBDBDB"/>
              <w:right w:val="single" w:sz="8" w:space="0" w:color="DBDBDB"/>
            </w:tcBorders>
            <w:shd w:val="clear" w:color="auto" w:fill="auto"/>
            <w:vAlign w:val="center"/>
            <w:hideMark/>
          </w:tcPr>
          <w:p w14:paraId="027EF314" w14:textId="77777777" w:rsidR="00B15639" w:rsidRPr="00CA7991" w:rsidRDefault="00B15639" w:rsidP="00B15639">
            <w:pPr>
              <w:rPr>
                <w:rFonts w:eastAsia="Times New Roman"/>
                <w:color w:val="000000"/>
                <w:sz w:val="20"/>
                <w:szCs w:val="20"/>
              </w:rPr>
            </w:pPr>
            <w:r w:rsidRPr="00CA7991">
              <w:rPr>
                <w:rFonts w:eastAsia="Times New Roman"/>
                <w:color w:val="000000"/>
                <w:sz w:val="20"/>
                <w:szCs w:val="20"/>
              </w:rPr>
              <w:t>Washington</w:t>
            </w:r>
          </w:p>
        </w:tc>
      </w:tr>
      <w:tr w:rsidR="009370D1" w:rsidRPr="00CA7991" w14:paraId="7D03935F" w14:textId="77777777" w:rsidTr="009370D1">
        <w:trPr>
          <w:trHeight w:val="315"/>
        </w:trPr>
        <w:tc>
          <w:tcPr>
            <w:tcW w:w="1183" w:type="dxa"/>
            <w:tcBorders>
              <w:top w:val="single" w:sz="4" w:space="0" w:color="DBDBDB"/>
              <w:left w:val="single" w:sz="8" w:space="0" w:color="DBDBDB"/>
              <w:bottom w:val="single" w:sz="8" w:space="0" w:color="DBDBDB"/>
              <w:right w:val="single" w:sz="8" w:space="0" w:color="DBDBDB"/>
            </w:tcBorders>
            <w:shd w:val="clear" w:color="auto" w:fill="auto"/>
            <w:vAlign w:val="center"/>
          </w:tcPr>
          <w:p w14:paraId="2DA706A1" w14:textId="6D29B2BB" w:rsidR="009370D1" w:rsidRDefault="009370D1" w:rsidP="00B15639">
            <w:pPr>
              <w:rPr>
                <w:rFonts w:eastAsia="Times New Roman"/>
                <w:color w:val="000000"/>
                <w:sz w:val="20"/>
                <w:szCs w:val="20"/>
              </w:rPr>
            </w:pPr>
            <w:r>
              <w:rPr>
                <w:rFonts w:eastAsia="Times New Roman"/>
                <w:color w:val="000000"/>
                <w:sz w:val="20"/>
                <w:szCs w:val="20"/>
              </w:rPr>
              <w:t>2/26/2020</w:t>
            </w:r>
          </w:p>
        </w:tc>
        <w:tc>
          <w:tcPr>
            <w:tcW w:w="1877" w:type="dxa"/>
            <w:tcBorders>
              <w:top w:val="single" w:sz="4" w:space="0" w:color="DBDBDB"/>
              <w:left w:val="nil"/>
              <w:bottom w:val="single" w:sz="8" w:space="0" w:color="DBDBDB"/>
              <w:right w:val="single" w:sz="8" w:space="0" w:color="DBDBDB"/>
            </w:tcBorders>
            <w:shd w:val="clear" w:color="auto" w:fill="auto"/>
            <w:vAlign w:val="center"/>
          </w:tcPr>
          <w:p w14:paraId="7BB62A32" w14:textId="7EE51999"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single" w:sz="4" w:space="0" w:color="DBDBDB"/>
              <w:left w:val="nil"/>
              <w:bottom w:val="single" w:sz="8" w:space="0" w:color="DBDBDB"/>
              <w:right w:val="single" w:sz="8" w:space="0" w:color="DBDBDB"/>
            </w:tcBorders>
            <w:shd w:val="clear" w:color="auto" w:fill="auto"/>
            <w:vAlign w:val="center"/>
          </w:tcPr>
          <w:p w14:paraId="167DCCF5" w14:textId="1DF6EB04" w:rsidR="009370D1" w:rsidRPr="00CA7991" w:rsidRDefault="009370D1" w:rsidP="00B15639">
            <w:pPr>
              <w:rPr>
                <w:rFonts w:eastAsia="Times New Roman"/>
                <w:color w:val="000000"/>
                <w:sz w:val="20"/>
                <w:szCs w:val="20"/>
              </w:rPr>
            </w:pPr>
            <w:r>
              <w:rPr>
                <w:rFonts w:eastAsia="Times New Roman"/>
                <w:color w:val="000000"/>
                <w:sz w:val="20"/>
                <w:szCs w:val="20"/>
              </w:rPr>
              <w:t>Gordon Pierce</w:t>
            </w:r>
          </w:p>
        </w:tc>
        <w:tc>
          <w:tcPr>
            <w:tcW w:w="2666" w:type="dxa"/>
            <w:tcBorders>
              <w:top w:val="single" w:sz="4" w:space="0" w:color="DBDBDB"/>
              <w:left w:val="nil"/>
              <w:bottom w:val="single" w:sz="8" w:space="0" w:color="DBDBDB"/>
              <w:right w:val="single" w:sz="8" w:space="0" w:color="DBDBDB"/>
            </w:tcBorders>
            <w:shd w:val="clear" w:color="auto" w:fill="auto"/>
            <w:vAlign w:val="center"/>
          </w:tcPr>
          <w:p w14:paraId="732C922A" w14:textId="3E1DEB58" w:rsidR="009370D1" w:rsidRPr="00CA7991" w:rsidRDefault="004511E5" w:rsidP="00B15639">
            <w:pPr>
              <w:rPr>
                <w:rFonts w:eastAsia="Times New Roman"/>
                <w:color w:val="000000"/>
                <w:sz w:val="20"/>
                <w:szCs w:val="20"/>
              </w:rPr>
            </w:pPr>
            <w:r w:rsidRPr="004511E5">
              <w:rPr>
                <w:rFonts w:eastAsia="Times New Roman"/>
                <w:color w:val="000000"/>
                <w:sz w:val="20"/>
                <w:szCs w:val="20"/>
              </w:rPr>
              <w:t>Colorado DPHE</w:t>
            </w:r>
          </w:p>
        </w:tc>
        <w:tc>
          <w:tcPr>
            <w:tcW w:w="1417" w:type="dxa"/>
            <w:tcBorders>
              <w:top w:val="single" w:sz="4" w:space="0" w:color="DBDBDB"/>
              <w:left w:val="nil"/>
              <w:bottom w:val="single" w:sz="8" w:space="0" w:color="DBDBDB"/>
              <w:right w:val="single" w:sz="8" w:space="0" w:color="DBDBDB"/>
            </w:tcBorders>
            <w:shd w:val="clear" w:color="auto" w:fill="auto"/>
            <w:vAlign w:val="center"/>
          </w:tcPr>
          <w:p w14:paraId="0FF05A2F" w14:textId="37E8E237" w:rsidR="009370D1" w:rsidRPr="00CA7991" w:rsidRDefault="004511E5" w:rsidP="00B15639">
            <w:pPr>
              <w:rPr>
                <w:rFonts w:eastAsia="Times New Roman"/>
                <w:color w:val="000000"/>
                <w:sz w:val="20"/>
                <w:szCs w:val="20"/>
              </w:rPr>
            </w:pPr>
            <w:r>
              <w:rPr>
                <w:rFonts w:eastAsia="Times New Roman"/>
                <w:color w:val="000000"/>
                <w:sz w:val="20"/>
                <w:szCs w:val="20"/>
              </w:rPr>
              <w:t>State</w:t>
            </w:r>
          </w:p>
        </w:tc>
        <w:tc>
          <w:tcPr>
            <w:tcW w:w="1440" w:type="dxa"/>
            <w:tcBorders>
              <w:top w:val="single" w:sz="4" w:space="0" w:color="DBDBDB"/>
              <w:left w:val="nil"/>
              <w:bottom w:val="single" w:sz="8" w:space="0" w:color="DBDBDB"/>
              <w:right w:val="single" w:sz="8" w:space="0" w:color="DBDBDB"/>
            </w:tcBorders>
            <w:shd w:val="clear" w:color="auto" w:fill="auto"/>
            <w:vAlign w:val="center"/>
          </w:tcPr>
          <w:p w14:paraId="12C0798B" w14:textId="16F68281" w:rsidR="009370D1" w:rsidRPr="00CA7991" w:rsidRDefault="004511E5" w:rsidP="00B15639">
            <w:pPr>
              <w:rPr>
                <w:rFonts w:eastAsia="Times New Roman"/>
                <w:color w:val="000000"/>
                <w:sz w:val="20"/>
                <w:szCs w:val="20"/>
              </w:rPr>
            </w:pPr>
            <w:r>
              <w:rPr>
                <w:rFonts w:eastAsia="Times New Roman"/>
                <w:color w:val="000000"/>
                <w:sz w:val="20"/>
                <w:szCs w:val="20"/>
              </w:rPr>
              <w:t>Colorado</w:t>
            </w:r>
          </w:p>
        </w:tc>
      </w:tr>
      <w:tr w:rsidR="009370D1" w:rsidRPr="00CA7991" w14:paraId="3736112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2BD3E430" w14:textId="507098A2" w:rsidR="009370D1" w:rsidRDefault="009370D1" w:rsidP="00B15639">
            <w:pPr>
              <w:rPr>
                <w:rFonts w:eastAsia="Times New Roman"/>
                <w:color w:val="000000"/>
                <w:sz w:val="20"/>
                <w:szCs w:val="20"/>
              </w:rPr>
            </w:pPr>
            <w:r>
              <w:rPr>
                <w:rFonts w:eastAsia="Times New Roman"/>
                <w:color w:val="000000"/>
                <w:sz w:val="20"/>
                <w:szCs w:val="20"/>
              </w:rPr>
              <w:t>3/25/2020</w:t>
            </w:r>
          </w:p>
        </w:tc>
        <w:tc>
          <w:tcPr>
            <w:tcW w:w="1877" w:type="dxa"/>
            <w:tcBorders>
              <w:top w:val="nil"/>
              <w:left w:val="nil"/>
              <w:bottom w:val="single" w:sz="8" w:space="0" w:color="DBDBDB"/>
              <w:right w:val="single" w:sz="8" w:space="0" w:color="DBDBDB"/>
            </w:tcBorders>
            <w:shd w:val="clear" w:color="auto" w:fill="auto"/>
            <w:vAlign w:val="center"/>
          </w:tcPr>
          <w:p w14:paraId="7AE5DCE0" w14:textId="3613F9CB"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5F577C9A" w14:textId="61A81107" w:rsidR="009370D1" w:rsidRPr="00CA7991" w:rsidRDefault="009370D1" w:rsidP="00B15639">
            <w:pPr>
              <w:rPr>
                <w:rFonts w:eastAsia="Times New Roman"/>
                <w:color w:val="000000"/>
                <w:sz w:val="20"/>
                <w:szCs w:val="20"/>
              </w:rPr>
            </w:pPr>
            <w:r>
              <w:rPr>
                <w:rFonts w:eastAsia="Times New Roman"/>
                <w:color w:val="000000"/>
                <w:sz w:val="20"/>
                <w:szCs w:val="20"/>
              </w:rPr>
              <w:t>Melissa Hovey</w:t>
            </w:r>
          </w:p>
        </w:tc>
        <w:tc>
          <w:tcPr>
            <w:tcW w:w="2666" w:type="dxa"/>
            <w:tcBorders>
              <w:top w:val="nil"/>
              <w:left w:val="nil"/>
              <w:bottom w:val="single" w:sz="8" w:space="0" w:color="DBDBDB"/>
              <w:right w:val="single" w:sz="8" w:space="0" w:color="DBDBDB"/>
            </w:tcBorders>
            <w:shd w:val="clear" w:color="auto" w:fill="auto"/>
            <w:vAlign w:val="center"/>
          </w:tcPr>
          <w:p w14:paraId="3A540A45" w14:textId="62954AFE" w:rsidR="009370D1" w:rsidRPr="00CA7991" w:rsidRDefault="004511E5" w:rsidP="00B15639">
            <w:pPr>
              <w:rPr>
                <w:rFonts w:eastAsia="Times New Roman"/>
                <w:color w:val="000000"/>
                <w:sz w:val="20"/>
                <w:szCs w:val="20"/>
              </w:rPr>
            </w:pPr>
            <w:r w:rsidRPr="004511E5">
              <w:rPr>
                <w:rFonts w:eastAsia="Times New Roman"/>
                <w:color w:val="000000"/>
                <w:sz w:val="20"/>
                <w:szCs w:val="20"/>
              </w:rPr>
              <w:t>BLM National Operations Center</w:t>
            </w:r>
          </w:p>
        </w:tc>
        <w:tc>
          <w:tcPr>
            <w:tcW w:w="1417" w:type="dxa"/>
            <w:tcBorders>
              <w:top w:val="nil"/>
              <w:left w:val="nil"/>
              <w:bottom w:val="single" w:sz="8" w:space="0" w:color="DBDBDB"/>
              <w:right w:val="single" w:sz="8" w:space="0" w:color="DBDBDB"/>
            </w:tcBorders>
            <w:shd w:val="clear" w:color="auto" w:fill="auto"/>
            <w:vAlign w:val="center"/>
          </w:tcPr>
          <w:p w14:paraId="451AC93D" w14:textId="443D5698" w:rsidR="009370D1" w:rsidRPr="00CA7991" w:rsidRDefault="004511E5" w:rsidP="00B15639">
            <w:pPr>
              <w:rPr>
                <w:rFonts w:eastAsia="Times New Roman"/>
                <w:color w:val="000000"/>
                <w:sz w:val="20"/>
                <w:szCs w:val="20"/>
              </w:rPr>
            </w:pPr>
            <w:r>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tcPr>
          <w:p w14:paraId="2FA710A3" w14:textId="2BAFAC3F" w:rsidR="009370D1" w:rsidRPr="00CA7991" w:rsidRDefault="004511E5" w:rsidP="00B15639">
            <w:pPr>
              <w:rPr>
                <w:rFonts w:eastAsia="Times New Roman"/>
                <w:color w:val="000000"/>
                <w:sz w:val="20"/>
                <w:szCs w:val="20"/>
              </w:rPr>
            </w:pPr>
            <w:r>
              <w:rPr>
                <w:rFonts w:eastAsia="Times New Roman"/>
                <w:color w:val="000000"/>
                <w:sz w:val="20"/>
                <w:szCs w:val="20"/>
              </w:rPr>
              <w:t>National</w:t>
            </w:r>
          </w:p>
        </w:tc>
      </w:tr>
      <w:tr w:rsidR="009370D1" w:rsidRPr="00CA7991" w14:paraId="74F7AA45"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13B834EF" w14:textId="3323FDE2" w:rsidR="009370D1" w:rsidRDefault="00D76A74" w:rsidP="00B15639">
            <w:pPr>
              <w:rPr>
                <w:rFonts w:eastAsia="Times New Roman"/>
                <w:color w:val="000000"/>
                <w:sz w:val="20"/>
                <w:szCs w:val="20"/>
              </w:rPr>
            </w:pPr>
            <w:r>
              <w:rPr>
                <w:rFonts w:eastAsia="Times New Roman"/>
                <w:color w:val="000000"/>
                <w:sz w:val="20"/>
                <w:szCs w:val="20"/>
              </w:rPr>
              <w:t>5/27</w:t>
            </w:r>
            <w:r w:rsidR="009370D1">
              <w:rPr>
                <w:rFonts w:eastAsia="Times New Roman"/>
                <w:color w:val="000000"/>
                <w:sz w:val="20"/>
                <w:szCs w:val="20"/>
              </w:rPr>
              <w:t>/2020</w:t>
            </w:r>
          </w:p>
        </w:tc>
        <w:tc>
          <w:tcPr>
            <w:tcW w:w="1877" w:type="dxa"/>
            <w:tcBorders>
              <w:top w:val="nil"/>
              <w:left w:val="nil"/>
              <w:bottom w:val="single" w:sz="8" w:space="0" w:color="DBDBDB"/>
              <w:right w:val="single" w:sz="8" w:space="0" w:color="DBDBDB"/>
            </w:tcBorders>
            <w:shd w:val="clear" w:color="auto" w:fill="auto"/>
            <w:vAlign w:val="center"/>
          </w:tcPr>
          <w:p w14:paraId="1CD36DEC" w14:textId="3762BA49"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762CB9F1" w14:textId="70F39B14" w:rsidR="009370D1" w:rsidRPr="00CA7991" w:rsidRDefault="009370D1" w:rsidP="00B15639">
            <w:pPr>
              <w:rPr>
                <w:rFonts w:eastAsia="Times New Roman"/>
                <w:color w:val="000000"/>
                <w:sz w:val="20"/>
                <w:szCs w:val="20"/>
              </w:rPr>
            </w:pPr>
            <w:r>
              <w:rPr>
                <w:rFonts w:eastAsia="Times New Roman"/>
                <w:color w:val="000000"/>
                <w:sz w:val="20"/>
                <w:szCs w:val="20"/>
              </w:rPr>
              <w:t xml:space="preserve">John </w:t>
            </w:r>
            <w:proofErr w:type="spellStart"/>
            <w:r>
              <w:rPr>
                <w:rFonts w:eastAsia="Times New Roman"/>
                <w:color w:val="000000"/>
                <w:sz w:val="20"/>
                <w:szCs w:val="20"/>
              </w:rPr>
              <w:t>Vimont</w:t>
            </w:r>
            <w:proofErr w:type="spellEnd"/>
          </w:p>
        </w:tc>
        <w:tc>
          <w:tcPr>
            <w:tcW w:w="2666" w:type="dxa"/>
            <w:tcBorders>
              <w:top w:val="nil"/>
              <w:left w:val="nil"/>
              <w:bottom w:val="single" w:sz="8" w:space="0" w:color="DBDBDB"/>
              <w:right w:val="single" w:sz="8" w:space="0" w:color="DBDBDB"/>
            </w:tcBorders>
            <w:shd w:val="clear" w:color="auto" w:fill="auto"/>
            <w:vAlign w:val="center"/>
          </w:tcPr>
          <w:p w14:paraId="2CE65022" w14:textId="6529D2C8" w:rsidR="009370D1" w:rsidRPr="00CA7991" w:rsidRDefault="004511E5" w:rsidP="00B15639">
            <w:pPr>
              <w:rPr>
                <w:rFonts w:eastAsia="Times New Roman"/>
                <w:color w:val="000000"/>
                <w:sz w:val="20"/>
                <w:szCs w:val="20"/>
              </w:rPr>
            </w:pPr>
            <w:r w:rsidRPr="004511E5">
              <w:rPr>
                <w:rFonts w:eastAsia="Times New Roman"/>
                <w:color w:val="000000"/>
                <w:sz w:val="20"/>
                <w:szCs w:val="20"/>
              </w:rPr>
              <w:t>NPS - Air Resources Div.</w:t>
            </w:r>
          </w:p>
        </w:tc>
        <w:tc>
          <w:tcPr>
            <w:tcW w:w="1417" w:type="dxa"/>
            <w:tcBorders>
              <w:top w:val="nil"/>
              <w:left w:val="nil"/>
              <w:bottom w:val="single" w:sz="8" w:space="0" w:color="DBDBDB"/>
              <w:right w:val="single" w:sz="8" w:space="0" w:color="DBDBDB"/>
            </w:tcBorders>
            <w:shd w:val="clear" w:color="auto" w:fill="auto"/>
            <w:vAlign w:val="center"/>
          </w:tcPr>
          <w:p w14:paraId="1A9CEC50" w14:textId="766B0E43" w:rsidR="009370D1" w:rsidRPr="00CA7991" w:rsidRDefault="004511E5" w:rsidP="00B15639">
            <w:pPr>
              <w:rPr>
                <w:rFonts w:eastAsia="Times New Roman"/>
                <w:color w:val="000000"/>
                <w:sz w:val="20"/>
                <w:szCs w:val="20"/>
              </w:rPr>
            </w:pPr>
            <w:r>
              <w:rPr>
                <w:rFonts w:eastAsia="Times New Roman"/>
                <w:color w:val="000000"/>
                <w:sz w:val="20"/>
                <w:szCs w:val="20"/>
              </w:rPr>
              <w:t>Fed</w:t>
            </w:r>
          </w:p>
        </w:tc>
        <w:tc>
          <w:tcPr>
            <w:tcW w:w="1440" w:type="dxa"/>
            <w:tcBorders>
              <w:top w:val="nil"/>
              <w:left w:val="nil"/>
              <w:bottom w:val="single" w:sz="8" w:space="0" w:color="DBDBDB"/>
              <w:right w:val="single" w:sz="8" w:space="0" w:color="DBDBDB"/>
            </w:tcBorders>
            <w:shd w:val="clear" w:color="auto" w:fill="auto"/>
            <w:vAlign w:val="center"/>
          </w:tcPr>
          <w:p w14:paraId="1122893D" w14:textId="57256595" w:rsidR="009370D1" w:rsidRPr="00CA7991" w:rsidRDefault="004511E5" w:rsidP="00B15639">
            <w:pPr>
              <w:rPr>
                <w:rFonts w:eastAsia="Times New Roman"/>
                <w:color w:val="000000"/>
                <w:sz w:val="20"/>
                <w:szCs w:val="20"/>
              </w:rPr>
            </w:pPr>
            <w:r>
              <w:rPr>
                <w:rFonts w:eastAsia="Times New Roman"/>
                <w:color w:val="000000"/>
                <w:sz w:val="20"/>
                <w:szCs w:val="20"/>
              </w:rPr>
              <w:t>National</w:t>
            </w:r>
          </w:p>
        </w:tc>
      </w:tr>
      <w:tr w:rsidR="009370D1" w:rsidRPr="00CA7991" w14:paraId="673EF353"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566F454F" w14:textId="6F84E530" w:rsidR="009370D1" w:rsidRDefault="00D76A74" w:rsidP="00B15639">
            <w:pPr>
              <w:rPr>
                <w:rFonts w:eastAsia="Times New Roman"/>
                <w:color w:val="000000"/>
                <w:sz w:val="20"/>
                <w:szCs w:val="20"/>
              </w:rPr>
            </w:pPr>
            <w:r>
              <w:rPr>
                <w:rFonts w:eastAsia="Times New Roman"/>
                <w:color w:val="000000"/>
                <w:sz w:val="20"/>
                <w:szCs w:val="20"/>
              </w:rPr>
              <w:t>6/24</w:t>
            </w:r>
            <w:r w:rsidR="009370D1">
              <w:rPr>
                <w:rFonts w:eastAsia="Times New Roman"/>
                <w:color w:val="000000"/>
                <w:sz w:val="20"/>
                <w:szCs w:val="20"/>
              </w:rPr>
              <w:t>/2020</w:t>
            </w:r>
          </w:p>
        </w:tc>
        <w:tc>
          <w:tcPr>
            <w:tcW w:w="1877" w:type="dxa"/>
            <w:tcBorders>
              <w:top w:val="nil"/>
              <w:left w:val="nil"/>
              <w:bottom w:val="single" w:sz="8" w:space="0" w:color="DBDBDB"/>
              <w:right w:val="single" w:sz="8" w:space="0" w:color="DBDBDB"/>
            </w:tcBorders>
            <w:shd w:val="clear" w:color="auto" w:fill="auto"/>
            <w:vAlign w:val="center"/>
          </w:tcPr>
          <w:p w14:paraId="05C2D52C" w14:textId="61915EAE"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1E78BAEC" w14:textId="51E72C84" w:rsidR="009370D1" w:rsidRPr="00CA7991" w:rsidRDefault="009370D1" w:rsidP="00B15639">
            <w:pPr>
              <w:rPr>
                <w:rFonts w:eastAsia="Times New Roman"/>
                <w:color w:val="000000"/>
                <w:sz w:val="20"/>
                <w:szCs w:val="20"/>
              </w:rPr>
            </w:pPr>
            <w:r w:rsidRPr="00CA7991">
              <w:rPr>
                <w:rFonts w:eastAsia="Times New Roman"/>
                <w:color w:val="000000"/>
                <w:sz w:val="20"/>
                <w:szCs w:val="20"/>
              </w:rPr>
              <w:t>Richard Grimaldi</w:t>
            </w:r>
          </w:p>
        </w:tc>
        <w:tc>
          <w:tcPr>
            <w:tcW w:w="2666" w:type="dxa"/>
            <w:tcBorders>
              <w:top w:val="nil"/>
              <w:left w:val="nil"/>
              <w:bottom w:val="single" w:sz="8" w:space="0" w:color="DBDBDB"/>
              <w:right w:val="single" w:sz="8" w:space="0" w:color="DBDBDB"/>
            </w:tcBorders>
            <w:shd w:val="clear" w:color="auto" w:fill="auto"/>
            <w:vAlign w:val="center"/>
          </w:tcPr>
          <w:p w14:paraId="18A7C395" w14:textId="53AF5A8E" w:rsidR="009370D1" w:rsidRPr="00CA7991" w:rsidRDefault="004511E5" w:rsidP="00B15639">
            <w:pPr>
              <w:rPr>
                <w:rFonts w:eastAsia="Times New Roman"/>
                <w:color w:val="000000"/>
                <w:sz w:val="20"/>
                <w:szCs w:val="20"/>
              </w:rPr>
            </w:pPr>
            <w:r w:rsidRPr="004511E5">
              <w:rPr>
                <w:rFonts w:eastAsia="Times New Roman"/>
                <w:color w:val="000000"/>
                <w:sz w:val="20"/>
                <w:szCs w:val="20"/>
              </w:rPr>
              <w:t>Pima Co. DEQ</w:t>
            </w:r>
          </w:p>
        </w:tc>
        <w:tc>
          <w:tcPr>
            <w:tcW w:w="1417" w:type="dxa"/>
            <w:tcBorders>
              <w:top w:val="nil"/>
              <w:left w:val="nil"/>
              <w:bottom w:val="single" w:sz="8" w:space="0" w:color="DBDBDB"/>
              <w:right w:val="single" w:sz="8" w:space="0" w:color="DBDBDB"/>
            </w:tcBorders>
            <w:shd w:val="clear" w:color="auto" w:fill="auto"/>
            <w:vAlign w:val="center"/>
          </w:tcPr>
          <w:p w14:paraId="7706E86B" w14:textId="68F21D61" w:rsidR="009370D1" w:rsidRPr="00CA7991" w:rsidRDefault="004511E5" w:rsidP="00B15639">
            <w:pPr>
              <w:rPr>
                <w:rFonts w:eastAsia="Times New Roman"/>
                <w:color w:val="000000"/>
                <w:sz w:val="20"/>
                <w:szCs w:val="20"/>
              </w:rPr>
            </w:pPr>
            <w:r>
              <w:rPr>
                <w:rFonts w:eastAsia="Times New Roman"/>
                <w:color w:val="000000"/>
                <w:sz w:val="20"/>
                <w:szCs w:val="20"/>
              </w:rPr>
              <w:t>Local</w:t>
            </w:r>
          </w:p>
        </w:tc>
        <w:tc>
          <w:tcPr>
            <w:tcW w:w="1440" w:type="dxa"/>
            <w:tcBorders>
              <w:top w:val="nil"/>
              <w:left w:val="nil"/>
              <w:bottom w:val="single" w:sz="8" w:space="0" w:color="DBDBDB"/>
              <w:right w:val="single" w:sz="8" w:space="0" w:color="DBDBDB"/>
            </w:tcBorders>
            <w:shd w:val="clear" w:color="auto" w:fill="auto"/>
            <w:vAlign w:val="center"/>
          </w:tcPr>
          <w:p w14:paraId="5F0F410A" w14:textId="7C485367" w:rsidR="009370D1" w:rsidRPr="00CA7991" w:rsidRDefault="004511E5" w:rsidP="00B15639">
            <w:pPr>
              <w:rPr>
                <w:rFonts w:eastAsia="Times New Roman"/>
                <w:color w:val="000000"/>
                <w:sz w:val="20"/>
                <w:szCs w:val="20"/>
              </w:rPr>
            </w:pPr>
            <w:r>
              <w:rPr>
                <w:rFonts w:eastAsia="Times New Roman"/>
                <w:color w:val="000000"/>
                <w:sz w:val="20"/>
                <w:szCs w:val="20"/>
              </w:rPr>
              <w:t>Arizona</w:t>
            </w:r>
          </w:p>
        </w:tc>
      </w:tr>
      <w:tr w:rsidR="009370D1" w:rsidRPr="00CA7991" w14:paraId="4933CE12"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58CB9E01" w14:textId="13F7F945" w:rsidR="009370D1" w:rsidRDefault="00D76A74" w:rsidP="00B15639">
            <w:pPr>
              <w:rPr>
                <w:rFonts w:eastAsia="Times New Roman"/>
                <w:color w:val="000000"/>
                <w:sz w:val="20"/>
                <w:szCs w:val="20"/>
              </w:rPr>
            </w:pPr>
            <w:r>
              <w:rPr>
                <w:rFonts w:eastAsia="Times New Roman"/>
                <w:color w:val="000000"/>
                <w:sz w:val="20"/>
                <w:szCs w:val="20"/>
              </w:rPr>
              <w:t>7/29</w:t>
            </w:r>
            <w:r w:rsidR="009370D1">
              <w:rPr>
                <w:rFonts w:eastAsia="Times New Roman"/>
                <w:color w:val="000000"/>
                <w:sz w:val="20"/>
                <w:szCs w:val="20"/>
              </w:rPr>
              <w:t>/2020</w:t>
            </w:r>
          </w:p>
        </w:tc>
        <w:tc>
          <w:tcPr>
            <w:tcW w:w="1877" w:type="dxa"/>
            <w:tcBorders>
              <w:top w:val="nil"/>
              <w:left w:val="nil"/>
              <w:bottom w:val="single" w:sz="8" w:space="0" w:color="DBDBDB"/>
              <w:right w:val="single" w:sz="8" w:space="0" w:color="DBDBDB"/>
            </w:tcBorders>
            <w:shd w:val="clear" w:color="auto" w:fill="auto"/>
            <w:vAlign w:val="center"/>
          </w:tcPr>
          <w:p w14:paraId="16797A49" w14:textId="20EA2316"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4D5507E7" w14:textId="64D4DF58" w:rsidR="009370D1" w:rsidRPr="00CA7991" w:rsidRDefault="009370D1" w:rsidP="00B15639">
            <w:pPr>
              <w:rPr>
                <w:rFonts w:eastAsia="Times New Roman"/>
                <w:color w:val="000000"/>
                <w:sz w:val="20"/>
                <w:szCs w:val="20"/>
              </w:rPr>
            </w:pPr>
            <w:r w:rsidRPr="00CA7991">
              <w:rPr>
                <w:rFonts w:eastAsia="Times New Roman"/>
                <w:color w:val="000000"/>
                <w:sz w:val="20"/>
                <w:szCs w:val="20"/>
              </w:rPr>
              <w:t>Kris Ray</w:t>
            </w:r>
          </w:p>
        </w:tc>
        <w:tc>
          <w:tcPr>
            <w:tcW w:w="2666" w:type="dxa"/>
            <w:tcBorders>
              <w:top w:val="nil"/>
              <w:left w:val="nil"/>
              <w:bottom w:val="single" w:sz="8" w:space="0" w:color="DBDBDB"/>
              <w:right w:val="single" w:sz="8" w:space="0" w:color="DBDBDB"/>
            </w:tcBorders>
            <w:shd w:val="clear" w:color="auto" w:fill="auto"/>
            <w:vAlign w:val="center"/>
          </w:tcPr>
          <w:p w14:paraId="521D0A66" w14:textId="3438E82E" w:rsidR="009370D1" w:rsidRPr="00CA7991" w:rsidRDefault="004511E5" w:rsidP="00B15639">
            <w:pPr>
              <w:rPr>
                <w:rFonts w:eastAsia="Times New Roman"/>
                <w:color w:val="000000"/>
                <w:sz w:val="20"/>
                <w:szCs w:val="20"/>
              </w:rPr>
            </w:pPr>
            <w:r w:rsidRPr="004511E5">
              <w:rPr>
                <w:rFonts w:eastAsia="Times New Roman"/>
                <w:color w:val="000000"/>
                <w:sz w:val="20"/>
                <w:szCs w:val="20"/>
              </w:rPr>
              <w:t>Confederated Tribes, Colville Reservation</w:t>
            </w:r>
          </w:p>
        </w:tc>
        <w:tc>
          <w:tcPr>
            <w:tcW w:w="1417" w:type="dxa"/>
            <w:tcBorders>
              <w:top w:val="nil"/>
              <w:left w:val="nil"/>
              <w:bottom w:val="single" w:sz="8" w:space="0" w:color="DBDBDB"/>
              <w:right w:val="single" w:sz="8" w:space="0" w:color="DBDBDB"/>
            </w:tcBorders>
            <w:shd w:val="clear" w:color="auto" w:fill="auto"/>
            <w:vAlign w:val="center"/>
          </w:tcPr>
          <w:p w14:paraId="3F24D0F5" w14:textId="2C4018C8" w:rsidR="009370D1" w:rsidRPr="00CA7991" w:rsidRDefault="004511E5" w:rsidP="00B15639">
            <w:pPr>
              <w:rPr>
                <w:rFonts w:eastAsia="Times New Roman"/>
                <w:color w:val="000000"/>
                <w:sz w:val="20"/>
                <w:szCs w:val="20"/>
              </w:rPr>
            </w:pPr>
            <w:r>
              <w:rPr>
                <w:rFonts w:eastAsia="Times New Roman"/>
                <w:color w:val="000000"/>
                <w:sz w:val="20"/>
                <w:szCs w:val="20"/>
              </w:rPr>
              <w:t>Tribal</w:t>
            </w:r>
          </w:p>
        </w:tc>
        <w:tc>
          <w:tcPr>
            <w:tcW w:w="1440" w:type="dxa"/>
            <w:tcBorders>
              <w:top w:val="nil"/>
              <w:left w:val="nil"/>
              <w:bottom w:val="single" w:sz="8" w:space="0" w:color="DBDBDB"/>
              <w:right w:val="single" w:sz="8" w:space="0" w:color="DBDBDB"/>
            </w:tcBorders>
            <w:shd w:val="clear" w:color="auto" w:fill="auto"/>
            <w:vAlign w:val="center"/>
          </w:tcPr>
          <w:p w14:paraId="0271220C" w14:textId="1E81BDD3" w:rsidR="009370D1" w:rsidRPr="00CA7991" w:rsidRDefault="004511E5" w:rsidP="00B15639">
            <w:pPr>
              <w:rPr>
                <w:rFonts w:eastAsia="Times New Roman"/>
                <w:color w:val="000000"/>
                <w:sz w:val="20"/>
                <w:szCs w:val="20"/>
              </w:rPr>
            </w:pPr>
            <w:r>
              <w:rPr>
                <w:rFonts w:eastAsia="Times New Roman"/>
                <w:color w:val="000000"/>
                <w:sz w:val="20"/>
                <w:szCs w:val="20"/>
              </w:rPr>
              <w:t>Washington</w:t>
            </w:r>
          </w:p>
        </w:tc>
      </w:tr>
      <w:tr w:rsidR="009370D1" w:rsidRPr="00CA7991" w14:paraId="2C339568" w14:textId="77777777" w:rsidTr="009A265C">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tcPr>
          <w:p w14:paraId="71725241" w14:textId="69AE2A76" w:rsidR="009370D1" w:rsidRDefault="00D76A74" w:rsidP="00B15639">
            <w:pPr>
              <w:rPr>
                <w:rFonts w:eastAsia="Times New Roman"/>
                <w:color w:val="000000"/>
                <w:sz w:val="20"/>
                <w:szCs w:val="20"/>
              </w:rPr>
            </w:pPr>
            <w:r>
              <w:rPr>
                <w:rFonts w:eastAsia="Times New Roman"/>
                <w:color w:val="000000"/>
                <w:sz w:val="20"/>
                <w:szCs w:val="20"/>
              </w:rPr>
              <w:t>8/26</w:t>
            </w:r>
            <w:r w:rsidR="009370D1">
              <w:rPr>
                <w:rFonts w:eastAsia="Times New Roman"/>
                <w:color w:val="000000"/>
                <w:sz w:val="20"/>
                <w:szCs w:val="20"/>
              </w:rPr>
              <w:t>/2020</w:t>
            </w:r>
          </w:p>
        </w:tc>
        <w:tc>
          <w:tcPr>
            <w:tcW w:w="1877" w:type="dxa"/>
            <w:tcBorders>
              <w:top w:val="nil"/>
              <w:left w:val="nil"/>
              <w:bottom w:val="single" w:sz="8" w:space="0" w:color="DBDBDB"/>
              <w:right w:val="single" w:sz="8" w:space="0" w:color="DBDBDB"/>
            </w:tcBorders>
            <w:shd w:val="clear" w:color="auto" w:fill="auto"/>
            <w:vAlign w:val="center"/>
          </w:tcPr>
          <w:p w14:paraId="49CA8D83" w14:textId="5150CFB8" w:rsidR="009370D1" w:rsidRDefault="009370D1" w:rsidP="00B15639">
            <w:pPr>
              <w:rPr>
                <w:rFonts w:eastAsia="Times New Roman"/>
                <w:color w:val="000000"/>
                <w:sz w:val="20"/>
                <w:szCs w:val="20"/>
              </w:rPr>
            </w:pPr>
            <w:r>
              <w:rPr>
                <w:rFonts w:eastAsia="Times New Roman"/>
                <w:color w:val="000000"/>
                <w:sz w:val="20"/>
                <w:szCs w:val="20"/>
              </w:rPr>
              <w:t>11:30am – 1pm</w:t>
            </w:r>
          </w:p>
        </w:tc>
        <w:tc>
          <w:tcPr>
            <w:tcW w:w="1800" w:type="dxa"/>
            <w:tcBorders>
              <w:top w:val="nil"/>
              <w:left w:val="nil"/>
              <w:bottom w:val="single" w:sz="8" w:space="0" w:color="DBDBDB"/>
              <w:right w:val="single" w:sz="8" w:space="0" w:color="DBDBDB"/>
            </w:tcBorders>
            <w:shd w:val="clear" w:color="auto" w:fill="auto"/>
            <w:vAlign w:val="center"/>
          </w:tcPr>
          <w:p w14:paraId="7AA3A4D7" w14:textId="23259FC2" w:rsidR="009370D1" w:rsidRPr="00CA7991" w:rsidRDefault="009370D1" w:rsidP="00B15639">
            <w:pPr>
              <w:rPr>
                <w:rFonts w:eastAsia="Times New Roman"/>
                <w:color w:val="000000"/>
                <w:sz w:val="20"/>
                <w:szCs w:val="20"/>
              </w:rPr>
            </w:pPr>
            <w:r w:rsidRPr="00CA7991">
              <w:rPr>
                <w:rFonts w:eastAsia="Times New Roman"/>
                <w:color w:val="000000"/>
                <w:sz w:val="20"/>
                <w:szCs w:val="20"/>
              </w:rPr>
              <w:t>Phil Allen</w:t>
            </w:r>
          </w:p>
        </w:tc>
        <w:tc>
          <w:tcPr>
            <w:tcW w:w="2666" w:type="dxa"/>
            <w:tcBorders>
              <w:top w:val="nil"/>
              <w:left w:val="nil"/>
              <w:bottom w:val="single" w:sz="8" w:space="0" w:color="DBDBDB"/>
              <w:right w:val="single" w:sz="8" w:space="0" w:color="DBDBDB"/>
            </w:tcBorders>
            <w:shd w:val="clear" w:color="auto" w:fill="auto"/>
            <w:vAlign w:val="center"/>
          </w:tcPr>
          <w:p w14:paraId="72F7CC88" w14:textId="6E634E1E" w:rsidR="009370D1" w:rsidRPr="00CA7991" w:rsidRDefault="004511E5" w:rsidP="00B15639">
            <w:pPr>
              <w:rPr>
                <w:rFonts w:eastAsia="Times New Roman"/>
                <w:color w:val="000000"/>
                <w:sz w:val="20"/>
                <w:szCs w:val="20"/>
              </w:rPr>
            </w:pPr>
            <w:r w:rsidRPr="004511E5">
              <w:rPr>
                <w:rFonts w:eastAsia="Times New Roman"/>
                <w:color w:val="000000"/>
                <w:sz w:val="20"/>
                <w:szCs w:val="20"/>
              </w:rPr>
              <w:t>Oregon DEQ</w:t>
            </w:r>
          </w:p>
        </w:tc>
        <w:tc>
          <w:tcPr>
            <w:tcW w:w="1417" w:type="dxa"/>
            <w:tcBorders>
              <w:top w:val="nil"/>
              <w:left w:val="nil"/>
              <w:bottom w:val="single" w:sz="8" w:space="0" w:color="DBDBDB"/>
              <w:right w:val="single" w:sz="8" w:space="0" w:color="DBDBDB"/>
            </w:tcBorders>
            <w:shd w:val="clear" w:color="auto" w:fill="auto"/>
            <w:vAlign w:val="center"/>
          </w:tcPr>
          <w:p w14:paraId="276E6423" w14:textId="1A4780DE" w:rsidR="009370D1" w:rsidRPr="00CA7991" w:rsidRDefault="004511E5" w:rsidP="00B15639">
            <w:pPr>
              <w:rPr>
                <w:rFonts w:eastAsia="Times New Roman"/>
                <w:color w:val="000000"/>
                <w:sz w:val="20"/>
                <w:szCs w:val="20"/>
              </w:rPr>
            </w:pPr>
            <w:r>
              <w:rPr>
                <w:rFonts w:eastAsia="Times New Roman"/>
                <w:color w:val="000000"/>
                <w:sz w:val="20"/>
                <w:szCs w:val="20"/>
              </w:rPr>
              <w:t>State</w:t>
            </w:r>
          </w:p>
        </w:tc>
        <w:tc>
          <w:tcPr>
            <w:tcW w:w="1440" w:type="dxa"/>
            <w:tcBorders>
              <w:top w:val="nil"/>
              <w:left w:val="nil"/>
              <w:bottom w:val="single" w:sz="8" w:space="0" w:color="DBDBDB"/>
              <w:right w:val="single" w:sz="8" w:space="0" w:color="DBDBDB"/>
            </w:tcBorders>
            <w:shd w:val="clear" w:color="auto" w:fill="auto"/>
            <w:vAlign w:val="center"/>
          </w:tcPr>
          <w:p w14:paraId="51044764" w14:textId="2E5C4B9F" w:rsidR="009370D1" w:rsidRPr="00CA7991" w:rsidRDefault="004511E5" w:rsidP="00B15639">
            <w:pPr>
              <w:rPr>
                <w:rFonts w:eastAsia="Times New Roman"/>
                <w:color w:val="000000"/>
                <w:sz w:val="20"/>
                <w:szCs w:val="20"/>
              </w:rPr>
            </w:pPr>
            <w:r>
              <w:rPr>
                <w:rFonts w:eastAsia="Times New Roman"/>
                <w:color w:val="000000"/>
                <w:sz w:val="20"/>
                <w:szCs w:val="20"/>
              </w:rPr>
              <w:t>Oregon</w:t>
            </w:r>
          </w:p>
        </w:tc>
      </w:tr>
    </w:tbl>
    <w:p w14:paraId="3339C751" w14:textId="77A09020" w:rsidR="00CA7991" w:rsidRDefault="00CA7991" w:rsidP="00DF655A">
      <w:pPr>
        <w:rPr>
          <w:rStyle w:val="Strong"/>
        </w:rPr>
      </w:pPr>
    </w:p>
    <w:p w14:paraId="65C61D19" w14:textId="4D47F620" w:rsidR="00E92169" w:rsidRDefault="00E92169" w:rsidP="00DF655A">
      <w:pPr>
        <w:rPr>
          <w:rStyle w:val="Strong"/>
        </w:rPr>
      </w:pPr>
    </w:p>
    <w:p w14:paraId="5CBA14C5" w14:textId="77777777" w:rsidR="003D0C66" w:rsidRDefault="003D0C66" w:rsidP="00DF655A">
      <w:pPr>
        <w:rPr>
          <w:rStyle w:val="Strong"/>
        </w:rPr>
      </w:pPr>
    </w:p>
    <w:p w14:paraId="5DF736D6" w14:textId="4566482F" w:rsidR="00E92169" w:rsidRDefault="00E92169" w:rsidP="00DF655A">
      <w:pPr>
        <w:rPr>
          <w:rStyle w:val="Strong"/>
        </w:rPr>
      </w:pPr>
      <w:r>
        <w:rPr>
          <w:rStyle w:val="Strong"/>
        </w:rPr>
        <w:t>Call Attendees</w:t>
      </w:r>
    </w:p>
    <w:p w14:paraId="7FEC0232" w14:textId="77777777" w:rsidR="00E92169" w:rsidRDefault="00E92169" w:rsidP="00DF655A">
      <w:pPr>
        <w:rPr>
          <w:rStyle w:val="Strong"/>
        </w:rPr>
      </w:pPr>
    </w:p>
    <w:tbl>
      <w:tblPr>
        <w:tblW w:w="9345" w:type="dxa"/>
        <w:tblLook w:val="04A0" w:firstRow="1" w:lastRow="0" w:firstColumn="1" w:lastColumn="0" w:noHBand="0" w:noVBand="1"/>
      </w:tblPr>
      <w:tblGrid>
        <w:gridCol w:w="417"/>
        <w:gridCol w:w="482"/>
        <w:gridCol w:w="5183"/>
        <w:gridCol w:w="3263"/>
      </w:tblGrid>
      <w:tr w:rsidR="00E92169" w:rsidRPr="00E92169" w14:paraId="13DE77CE" w14:textId="77777777" w:rsidTr="00E92169">
        <w:trPr>
          <w:trHeight w:val="300"/>
        </w:trPr>
        <w:tc>
          <w:tcPr>
            <w:tcW w:w="5916"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EF94B6"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Call Date &amp; Time:</w:t>
            </w:r>
          </w:p>
        </w:tc>
        <w:tc>
          <w:tcPr>
            <w:tcW w:w="34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28C371"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Wednesday, March 25, 2020</w:t>
            </w:r>
          </w:p>
        </w:tc>
      </w:tr>
      <w:tr w:rsidR="00E92169" w:rsidRPr="00E92169" w14:paraId="3C9A1AAF" w14:textId="77777777" w:rsidTr="00E92169">
        <w:trPr>
          <w:trHeight w:val="300"/>
        </w:trPr>
        <w:tc>
          <w:tcPr>
            <w:tcW w:w="591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8A6E4B0"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Call Notetaker:</w:t>
            </w:r>
          </w:p>
        </w:tc>
        <w:tc>
          <w:tcPr>
            <w:tcW w:w="3429" w:type="dxa"/>
            <w:tcBorders>
              <w:top w:val="nil"/>
              <w:left w:val="nil"/>
              <w:bottom w:val="nil"/>
              <w:right w:val="single" w:sz="4" w:space="0" w:color="auto"/>
            </w:tcBorders>
            <w:shd w:val="clear" w:color="auto" w:fill="auto"/>
            <w:noWrap/>
            <w:vAlign w:val="bottom"/>
            <w:hideMark/>
          </w:tcPr>
          <w:p w14:paraId="15A02AE4" w14:textId="77777777" w:rsidR="00E92169" w:rsidRPr="00E92169" w:rsidRDefault="00E92169" w:rsidP="00E92169">
            <w:pPr>
              <w:rPr>
                <w:rFonts w:ascii="Times New Roman" w:eastAsia="Times New Roman" w:hAnsi="Times New Roman" w:cs="Times New Roman"/>
                <w:b/>
                <w:bCs/>
                <w:color w:val="000000"/>
                <w:sz w:val="18"/>
                <w:szCs w:val="18"/>
              </w:rPr>
            </w:pPr>
            <w:r w:rsidRPr="00E92169">
              <w:rPr>
                <w:rFonts w:ascii="Times New Roman" w:eastAsia="Times New Roman" w:hAnsi="Times New Roman" w:cs="Times New Roman"/>
                <w:b/>
                <w:bCs/>
                <w:color w:val="000000"/>
                <w:sz w:val="18"/>
                <w:szCs w:val="18"/>
              </w:rPr>
              <w:t>Melissa Hovey, BLM</w:t>
            </w:r>
          </w:p>
        </w:tc>
      </w:tr>
      <w:tr w:rsidR="00E92169" w:rsidRPr="00E92169" w14:paraId="2CCEB772" w14:textId="77777777" w:rsidTr="00E92169">
        <w:trPr>
          <w:trHeight w:val="300"/>
        </w:trPr>
        <w:tc>
          <w:tcPr>
            <w:tcW w:w="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EFE8BB4"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Present</w:t>
            </w:r>
          </w:p>
        </w:tc>
        <w:tc>
          <w:tcPr>
            <w:tcW w:w="5454" w:type="dxa"/>
            <w:tcBorders>
              <w:top w:val="single" w:sz="8" w:space="0" w:color="auto"/>
              <w:left w:val="nil"/>
              <w:bottom w:val="single" w:sz="8" w:space="0" w:color="auto"/>
              <w:right w:val="nil"/>
            </w:tcBorders>
            <w:shd w:val="clear" w:color="FFFF00" w:fill="FFFF00"/>
            <w:noWrap/>
            <w:vAlign w:val="bottom"/>
            <w:hideMark/>
          </w:tcPr>
          <w:p w14:paraId="06427A52"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Technical Steering Committee (TSC) Members</w:t>
            </w:r>
          </w:p>
        </w:tc>
        <w:tc>
          <w:tcPr>
            <w:tcW w:w="3429" w:type="dxa"/>
            <w:tcBorders>
              <w:top w:val="single" w:sz="8" w:space="0" w:color="auto"/>
              <w:left w:val="nil"/>
              <w:bottom w:val="single" w:sz="8" w:space="0" w:color="auto"/>
              <w:right w:val="nil"/>
            </w:tcBorders>
            <w:shd w:val="clear" w:color="auto" w:fill="auto"/>
            <w:noWrap/>
            <w:vAlign w:val="bottom"/>
            <w:hideMark/>
          </w:tcPr>
          <w:p w14:paraId="3F5B4E11" w14:textId="77777777" w:rsidR="00E92169" w:rsidRPr="00E92169" w:rsidRDefault="00E92169" w:rsidP="00E92169">
            <w:pPr>
              <w:rPr>
                <w:rFonts w:eastAsia="Times New Roman"/>
              </w:rPr>
            </w:pPr>
            <w:r w:rsidRPr="00E92169">
              <w:rPr>
                <w:rFonts w:eastAsia="Times New Roman"/>
              </w:rPr>
              <w:t> </w:t>
            </w:r>
          </w:p>
        </w:tc>
      </w:tr>
      <w:tr w:rsidR="00E92169" w:rsidRPr="00E92169" w14:paraId="30EE1875" w14:textId="77777777" w:rsidTr="00E92169">
        <w:trPr>
          <w:trHeight w:val="885"/>
        </w:trPr>
        <w:tc>
          <w:tcPr>
            <w:tcW w:w="462" w:type="dxa"/>
            <w:gridSpan w:val="2"/>
            <w:vMerge/>
            <w:tcBorders>
              <w:top w:val="single" w:sz="8" w:space="0" w:color="auto"/>
              <w:left w:val="single" w:sz="8" w:space="0" w:color="auto"/>
              <w:bottom w:val="single" w:sz="8" w:space="0" w:color="000000"/>
              <w:right w:val="single" w:sz="8" w:space="0" w:color="000000"/>
            </w:tcBorders>
            <w:vAlign w:val="center"/>
            <w:hideMark/>
          </w:tcPr>
          <w:p w14:paraId="11605F04" w14:textId="77777777" w:rsidR="00E92169" w:rsidRPr="00E92169" w:rsidRDefault="00E92169" w:rsidP="00E92169">
            <w:pPr>
              <w:rPr>
                <w:rFonts w:ascii="Times New Roman" w:eastAsia="Times New Roman" w:hAnsi="Times New Roman" w:cs="Times New Roman"/>
                <w:b/>
                <w:bCs/>
                <w:color w:val="000000"/>
              </w:rPr>
            </w:pPr>
          </w:p>
        </w:tc>
        <w:tc>
          <w:tcPr>
            <w:tcW w:w="5454" w:type="dxa"/>
            <w:tcBorders>
              <w:top w:val="nil"/>
              <w:left w:val="nil"/>
              <w:bottom w:val="nil"/>
              <w:right w:val="single" w:sz="4" w:space="0" w:color="auto"/>
            </w:tcBorders>
            <w:shd w:val="clear" w:color="auto" w:fill="auto"/>
            <w:noWrap/>
            <w:vAlign w:val="bottom"/>
            <w:hideMark/>
          </w:tcPr>
          <w:p w14:paraId="3929E4AF"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Name</w:t>
            </w:r>
          </w:p>
        </w:tc>
        <w:tc>
          <w:tcPr>
            <w:tcW w:w="3429" w:type="dxa"/>
            <w:tcBorders>
              <w:top w:val="nil"/>
              <w:left w:val="nil"/>
              <w:bottom w:val="nil"/>
              <w:right w:val="single" w:sz="4" w:space="0" w:color="000000"/>
            </w:tcBorders>
            <w:shd w:val="clear" w:color="auto" w:fill="auto"/>
            <w:noWrap/>
            <w:vAlign w:val="bottom"/>
            <w:hideMark/>
          </w:tcPr>
          <w:p w14:paraId="1736EB50"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Agency</w:t>
            </w:r>
          </w:p>
        </w:tc>
      </w:tr>
      <w:tr w:rsidR="00E92169" w:rsidRPr="00E92169" w14:paraId="3E7EC9A1"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392D036A"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0EE8DB38"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single" w:sz="8" w:space="0" w:color="auto"/>
              <w:left w:val="single" w:sz="8" w:space="0" w:color="auto"/>
              <w:bottom w:val="single" w:sz="4" w:space="0" w:color="auto"/>
              <w:right w:val="single" w:sz="4" w:space="0" w:color="auto"/>
            </w:tcBorders>
            <w:shd w:val="clear" w:color="AEABAB" w:fill="DDD9C4"/>
            <w:noWrap/>
            <w:vAlign w:val="bottom"/>
            <w:hideMark/>
          </w:tcPr>
          <w:p w14:paraId="162EA16D"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Ryan Templeton</w:t>
            </w:r>
          </w:p>
        </w:tc>
        <w:tc>
          <w:tcPr>
            <w:tcW w:w="3429" w:type="dxa"/>
            <w:tcBorders>
              <w:top w:val="single" w:sz="8" w:space="0" w:color="auto"/>
              <w:left w:val="nil"/>
              <w:bottom w:val="single" w:sz="4" w:space="0" w:color="auto"/>
              <w:right w:val="single" w:sz="4" w:space="0" w:color="auto"/>
            </w:tcBorders>
            <w:shd w:val="clear" w:color="AEABAB" w:fill="DDD9C4"/>
            <w:noWrap/>
            <w:vAlign w:val="bottom"/>
            <w:hideMark/>
          </w:tcPr>
          <w:p w14:paraId="15F3A146"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Arizona DEQ</w:t>
            </w:r>
          </w:p>
        </w:tc>
      </w:tr>
      <w:tr w:rsidR="00E92169" w:rsidRPr="00E92169" w14:paraId="7FD6082B"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2109FF1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178C6B94"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auto"/>
              <w:right w:val="single" w:sz="4" w:space="0" w:color="auto"/>
            </w:tcBorders>
            <w:shd w:val="clear" w:color="AEABAB" w:fill="DDD9C4"/>
            <w:noWrap/>
            <w:vAlign w:val="bottom"/>
            <w:hideMark/>
          </w:tcPr>
          <w:p w14:paraId="0107CC29"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Julie Simpson</w:t>
            </w:r>
          </w:p>
        </w:tc>
        <w:tc>
          <w:tcPr>
            <w:tcW w:w="3429" w:type="dxa"/>
            <w:tcBorders>
              <w:top w:val="nil"/>
              <w:left w:val="nil"/>
              <w:bottom w:val="single" w:sz="4" w:space="0" w:color="auto"/>
              <w:right w:val="single" w:sz="4" w:space="0" w:color="auto"/>
            </w:tcBorders>
            <w:shd w:val="clear" w:color="AEABAB" w:fill="DDD9C4"/>
            <w:noWrap/>
            <w:vAlign w:val="bottom"/>
            <w:hideMark/>
          </w:tcPr>
          <w:p w14:paraId="232FE7A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Nez Perce Tribe</w:t>
            </w:r>
          </w:p>
        </w:tc>
      </w:tr>
      <w:tr w:rsidR="00E92169" w:rsidRPr="00E92169" w14:paraId="3E0616B6"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104488D"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2C60333F"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019AD28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Richard Grimaldi</w:t>
            </w:r>
          </w:p>
        </w:tc>
        <w:tc>
          <w:tcPr>
            <w:tcW w:w="3429" w:type="dxa"/>
            <w:tcBorders>
              <w:top w:val="nil"/>
              <w:left w:val="nil"/>
              <w:bottom w:val="single" w:sz="4" w:space="0" w:color="auto"/>
              <w:right w:val="single" w:sz="4" w:space="0" w:color="auto"/>
            </w:tcBorders>
            <w:shd w:val="clear" w:color="D6DCE4" w:fill="D6DCE4"/>
            <w:noWrap/>
            <w:vAlign w:val="bottom"/>
            <w:hideMark/>
          </w:tcPr>
          <w:p w14:paraId="2B8C3CD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Pima Co. DEQ</w:t>
            </w:r>
          </w:p>
        </w:tc>
      </w:tr>
      <w:tr w:rsidR="00E92169" w:rsidRPr="00E92169" w14:paraId="5E1F810F"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0AA221F8"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nil"/>
              <w:right w:val="nil"/>
            </w:tcBorders>
            <w:shd w:val="clear" w:color="auto" w:fill="auto"/>
            <w:noWrap/>
            <w:vAlign w:val="bottom"/>
            <w:hideMark/>
          </w:tcPr>
          <w:p w14:paraId="08FDDACC"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4</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0DBF8454" w14:textId="77777777" w:rsidR="00E92169" w:rsidRPr="00E92169" w:rsidRDefault="00E92169" w:rsidP="00E92169">
            <w:pPr>
              <w:rPr>
                <w:rFonts w:ascii="Times New Roman" w:eastAsia="Times New Roman" w:hAnsi="Times New Roman" w:cs="Times New Roman"/>
                <w:i/>
                <w:iCs/>
                <w:color w:val="000000"/>
              </w:rPr>
            </w:pPr>
            <w:r w:rsidRPr="00E92169">
              <w:rPr>
                <w:rFonts w:ascii="Times New Roman" w:eastAsia="Times New Roman" w:hAnsi="Times New Roman" w:cs="Times New Roman"/>
                <w:i/>
                <w:iCs/>
                <w:color w:val="000000"/>
              </w:rPr>
              <w:t>Vacant</w:t>
            </w:r>
          </w:p>
        </w:tc>
        <w:tc>
          <w:tcPr>
            <w:tcW w:w="3429" w:type="dxa"/>
            <w:tcBorders>
              <w:top w:val="nil"/>
              <w:left w:val="nil"/>
              <w:bottom w:val="single" w:sz="4" w:space="0" w:color="auto"/>
              <w:right w:val="single" w:sz="4" w:space="0" w:color="auto"/>
            </w:tcBorders>
            <w:shd w:val="clear" w:color="D6DCE4" w:fill="D6DCE4"/>
            <w:noWrap/>
            <w:vAlign w:val="bottom"/>
            <w:hideMark/>
          </w:tcPr>
          <w:p w14:paraId="0744312F"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r>
      <w:tr w:rsidR="00E92169" w:rsidRPr="00E92169" w14:paraId="283B8588"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9A703FF"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single" w:sz="4" w:space="0" w:color="auto"/>
              <w:left w:val="nil"/>
              <w:bottom w:val="single" w:sz="4" w:space="0" w:color="auto"/>
              <w:right w:val="nil"/>
            </w:tcBorders>
            <w:shd w:val="clear" w:color="auto" w:fill="auto"/>
            <w:noWrap/>
            <w:vAlign w:val="bottom"/>
            <w:hideMark/>
          </w:tcPr>
          <w:p w14:paraId="17514EE4"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5</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254C410B" w14:textId="77777777" w:rsidR="00E92169" w:rsidRPr="00E92169" w:rsidRDefault="00E92169" w:rsidP="00E92169">
            <w:pPr>
              <w:rPr>
                <w:rFonts w:ascii="Times New Roman" w:eastAsia="Times New Roman" w:hAnsi="Times New Roman" w:cs="Times New Roman"/>
                <w:i/>
                <w:iCs/>
                <w:color w:val="000000"/>
              </w:rPr>
            </w:pPr>
            <w:r w:rsidRPr="00E92169">
              <w:rPr>
                <w:rFonts w:ascii="Times New Roman" w:eastAsia="Times New Roman" w:hAnsi="Times New Roman" w:cs="Times New Roman"/>
                <w:i/>
                <w:iCs/>
                <w:color w:val="000000"/>
              </w:rPr>
              <w:t>Vacant</w:t>
            </w:r>
          </w:p>
        </w:tc>
        <w:tc>
          <w:tcPr>
            <w:tcW w:w="3429" w:type="dxa"/>
            <w:tcBorders>
              <w:top w:val="nil"/>
              <w:left w:val="nil"/>
              <w:bottom w:val="single" w:sz="4" w:space="0" w:color="auto"/>
              <w:right w:val="single" w:sz="4" w:space="0" w:color="auto"/>
            </w:tcBorders>
            <w:shd w:val="clear" w:color="D6DCE4" w:fill="D6DCE4"/>
            <w:noWrap/>
            <w:vAlign w:val="bottom"/>
            <w:hideMark/>
          </w:tcPr>
          <w:p w14:paraId="7968100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r>
      <w:tr w:rsidR="00E92169" w:rsidRPr="00E92169" w14:paraId="715E3619"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0E7E73AC"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242848FB"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6</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38848134"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Gordon Pierce</w:t>
            </w:r>
          </w:p>
        </w:tc>
        <w:tc>
          <w:tcPr>
            <w:tcW w:w="3429" w:type="dxa"/>
            <w:tcBorders>
              <w:top w:val="nil"/>
              <w:left w:val="nil"/>
              <w:bottom w:val="single" w:sz="4" w:space="0" w:color="auto"/>
              <w:right w:val="single" w:sz="4" w:space="0" w:color="auto"/>
            </w:tcBorders>
            <w:shd w:val="clear" w:color="D6DCE4" w:fill="D6DCE4"/>
            <w:noWrap/>
            <w:vAlign w:val="bottom"/>
            <w:hideMark/>
          </w:tcPr>
          <w:p w14:paraId="4E5D6E53"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Colorado DPHE</w:t>
            </w:r>
          </w:p>
        </w:tc>
      </w:tr>
      <w:tr w:rsidR="00E92169" w:rsidRPr="00E92169" w14:paraId="371DDBE9"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64E5604"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4646B7E3"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7</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2209508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Phil Allen</w:t>
            </w:r>
          </w:p>
        </w:tc>
        <w:tc>
          <w:tcPr>
            <w:tcW w:w="3429" w:type="dxa"/>
            <w:tcBorders>
              <w:top w:val="nil"/>
              <w:left w:val="nil"/>
              <w:bottom w:val="single" w:sz="4" w:space="0" w:color="auto"/>
              <w:right w:val="single" w:sz="4" w:space="0" w:color="auto"/>
            </w:tcBorders>
            <w:shd w:val="clear" w:color="D6DCE4" w:fill="D6DCE4"/>
            <w:noWrap/>
            <w:vAlign w:val="bottom"/>
            <w:hideMark/>
          </w:tcPr>
          <w:p w14:paraId="5A638623"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Oregon DEQ</w:t>
            </w:r>
          </w:p>
        </w:tc>
      </w:tr>
      <w:tr w:rsidR="00E92169" w:rsidRPr="00E92169" w14:paraId="5E198ACD"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0F8A4267" w14:textId="21649ACB" w:rsidR="00E92169" w:rsidRPr="00E92169" w:rsidRDefault="00802DF2" w:rsidP="00E92169">
            <w:pPr>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46222B34"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8</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27E0562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xml:space="preserve">John </w:t>
            </w:r>
            <w:proofErr w:type="spellStart"/>
            <w:r w:rsidRPr="00E92169">
              <w:rPr>
                <w:rFonts w:ascii="Times New Roman" w:eastAsia="Times New Roman" w:hAnsi="Times New Roman" w:cs="Times New Roman"/>
                <w:color w:val="000000"/>
              </w:rPr>
              <w:t>Vimont</w:t>
            </w:r>
            <w:proofErr w:type="spellEnd"/>
          </w:p>
        </w:tc>
        <w:tc>
          <w:tcPr>
            <w:tcW w:w="3429" w:type="dxa"/>
            <w:tcBorders>
              <w:top w:val="nil"/>
              <w:left w:val="nil"/>
              <w:bottom w:val="single" w:sz="4" w:space="0" w:color="auto"/>
              <w:right w:val="single" w:sz="4" w:space="0" w:color="auto"/>
            </w:tcBorders>
            <w:shd w:val="clear" w:color="D6DCE4" w:fill="D6DCE4"/>
            <w:noWrap/>
            <w:vAlign w:val="bottom"/>
            <w:hideMark/>
          </w:tcPr>
          <w:p w14:paraId="64564EC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NPS - Air Resources Div.</w:t>
            </w:r>
          </w:p>
        </w:tc>
      </w:tr>
      <w:tr w:rsidR="00E92169" w:rsidRPr="00E92169" w14:paraId="45CC9BD4"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4EEB823"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251ACC24"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9</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1016481D"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Melissa Hovey</w:t>
            </w:r>
          </w:p>
        </w:tc>
        <w:tc>
          <w:tcPr>
            <w:tcW w:w="3429" w:type="dxa"/>
            <w:tcBorders>
              <w:top w:val="nil"/>
              <w:left w:val="nil"/>
              <w:bottom w:val="single" w:sz="4" w:space="0" w:color="auto"/>
              <w:right w:val="single" w:sz="4" w:space="0" w:color="auto"/>
            </w:tcBorders>
            <w:shd w:val="clear" w:color="D6DCE4" w:fill="D6DCE4"/>
            <w:noWrap/>
            <w:vAlign w:val="bottom"/>
            <w:hideMark/>
          </w:tcPr>
          <w:p w14:paraId="41D93B81"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BLM National Operations Center</w:t>
            </w:r>
          </w:p>
        </w:tc>
      </w:tr>
      <w:tr w:rsidR="00E92169" w:rsidRPr="00E92169" w14:paraId="11F59BFD"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582F74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1C55EBF0"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10</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27491B0C"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Bob Kotchenruther</w:t>
            </w:r>
          </w:p>
        </w:tc>
        <w:tc>
          <w:tcPr>
            <w:tcW w:w="3429" w:type="dxa"/>
            <w:tcBorders>
              <w:top w:val="nil"/>
              <w:left w:val="nil"/>
              <w:bottom w:val="single" w:sz="4" w:space="0" w:color="auto"/>
              <w:right w:val="single" w:sz="4" w:space="0" w:color="auto"/>
            </w:tcBorders>
            <w:shd w:val="clear" w:color="D6DCE4" w:fill="D6DCE4"/>
            <w:noWrap/>
            <w:vAlign w:val="bottom"/>
            <w:hideMark/>
          </w:tcPr>
          <w:p w14:paraId="3A9F726D"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EPA - Region 10</w:t>
            </w:r>
          </w:p>
        </w:tc>
      </w:tr>
      <w:tr w:rsidR="00E92169" w:rsidRPr="00E92169" w14:paraId="321E2483"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66DEAF7"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lastRenderedPageBreak/>
              <w:t> </w:t>
            </w:r>
          </w:p>
        </w:tc>
        <w:tc>
          <w:tcPr>
            <w:tcW w:w="261" w:type="dxa"/>
            <w:tcBorders>
              <w:top w:val="nil"/>
              <w:left w:val="nil"/>
              <w:bottom w:val="single" w:sz="4" w:space="0" w:color="auto"/>
              <w:right w:val="nil"/>
            </w:tcBorders>
            <w:shd w:val="clear" w:color="auto" w:fill="auto"/>
            <w:noWrap/>
            <w:vAlign w:val="bottom"/>
            <w:hideMark/>
          </w:tcPr>
          <w:p w14:paraId="11DBC61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11</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374B61AF"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Kris Ray</w:t>
            </w:r>
          </w:p>
        </w:tc>
        <w:tc>
          <w:tcPr>
            <w:tcW w:w="3429" w:type="dxa"/>
            <w:tcBorders>
              <w:top w:val="nil"/>
              <w:left w:val="nil"/>
              <w:bottom w:val="single" w:sz="4" w:space="0" w:color="auto"/>
              <w:right w:val="single" w:sz="4" w:space="0" w:color="auto"/>
            </w:tcBorders>
            <w:shd w:val="clear" w:color="D6DCE4" w:fill="D6DCE4"/>
            <w:noWrap/>
            <w:vAlign w:val="bottom"/>
            <w:hideMark/>
          </w:tcPr>
          <w:p w14:paraId="61EF3DA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Confederated Tribes, Colville Reservation</w:t>
            </w:r>
          </w:p>
        </w:tc>
      </w:tr>
      <w:tr w:rsidR="00E92169" w:rsidRPr="00E92169" w14:paraId="3A565BFC"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96B896F"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D844AFB"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12</w:t>
            </w:r>
          </w:p>
        </w:tc>
        <w:tc>
          <w:tcPr>
            <w:tcW w:w="5454" w:type="dxa"/>
            <w:tcBorders>
              <w:top w:val="nil"/>
              <w:left w:val="single" w:sz="8" w:space="0" w:color="auto"/>
              <w:bottom w:val="single" w:sz="4" w:space="0" w:color="auto"/>
              <w:right w:val="single" w:sz="4" w:space="0" w:color="auto"/>
            </w:tcBorders>
            <w:shd w:val="clear" w:color="D6DCE4" w:fill="D6DCE4"/>
            <w:noWrap/>
            <w:vAlign w:val="bottom"/>
            <w:hideMark/>
          </w:tcPr>
          <w:p w14:paraId="173D48F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Jason Walker</w:t>
            </w:r>
          </w:p>
        </w:tc>
        <w:tc>
          <w:tcPr>
            <w:tcW w:w="3429" w:type="dxa"/>
            <w:tcBorders>
              <w:top w:val="nil"/>
              <w:left w:val="nil"/>
              <w:bottom w:val="single" w:sz="4" w:space="0" w:color="auto"/>
              <w:right w:val="single" w:sz="4" w:space="0" w:color="auto"/>
            </w:tcBorders>
            <w:shd w:val="clear" w:color="D6DCE4" w:fill="D6DCE4"/>
            <w:noWrap/>
            <w:vAlign w:val="bottom"/>
            <w:hideMark/>
          </w:tcPr>
          <w:p w14:paraId="2525E887"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NW Band, Shoshone Nation - Washakie Reservation</w:t>
            </w:r>
          </w:p>
        </w:tc>
      </w:tr>
      <w:tr w:rsidR="00E92169" w:rsidRPr="00E92169" w14:paraId="6A56C76D"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E139D54"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71875DA1"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13</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711FD994"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Bret Anderson</w:t>
            </w:r>
          </w:p>
        </w:tc>
        <w:tc>
          <w:tcPr>
            <w:tcW w:w="3429" w:type="dxa"/>
            <w:tcBorders>
              <w:top w:val="nil"/>
              <w:left w:val="nil"/>
              <w:bottom w:val="single" w:sz="4" w:space="0" w:color="auto"/>
              <w:right w:val="single" w:sz="4" w:space="0" w:color="auto"/>
            </w:tcBorders>
            <w:shd w:val="clear" w:color="FEF2CB" w:fill="FEF2CB"/>
            <w:noWrap/>
            <w:vAlign w:val="bottom"/>
            <w:hideMark/>
          </w:tcPr>
          <w:p w14:paraId="6DEAF8C6"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USFS</w:t>
            </w:r>
          </w:p>
        </w:tc>
      </w:tr>
      <w:tr w:rsidR="00E92169" w:rsidRPr="00E92169" w14:paraId="7108D7BB"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E2D9869"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563CB8A1"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14</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7283D313"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Tim Allen</w:t>
            </w:r>
          </w:p>
        </w:tc>
        <w:tc>
          <w:tcPr>
            <w:tcW w:w="3429" w:type="dxa"/>
            <w:tcBorders>
              <w:top w:val="nil"/>
              <w:left w:val="nil"/>
              <w:bottom w:val="single" w:sz="4" w:space="0" w:color="auto"/>
              <w:right w:val="single" w:sz="4" w:space="0" w:color="auto"/>
            </w:tcBorders>
            <w:shd w:val="clear" w:color="FEF2CB" w:fill="FEF2CB"/>
            <w:noWrap/>
            <w:vAlign w:val="bottom"/>
            <w:hideMark/>
          </w:tcPr>
          <w:p w14:paraId="464570E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FWS</w:t>
            </w:r>
          </w:p>
        </w:tc>
      </w:tr>
      <w:tr w:rsidR="00E92169" w:rsidRPr="00E92169" w14:paraId="6E2425D2"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B491944"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E5B3B1E"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15</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4CF7B9A7"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Gail Tonnesen</w:t>
            </w:r>
          </w:p>
        </w:tc>
        <w:tc>
          <w:tcPr>
            <w:tcW w:w="3429" w:type="dxa"/>
            <w:tcBorders>
              <w:top w:val="nil"/>
              <w:left w:val="nil"/>
              <w:bottom w:val="single" w:sz="4" w:space="0" w:color="auto"/>
              <w:right w:val="single" w:sz="4" w:space="0" w:color="auto"/>
            </w:tcBorders>
            <w:shd w:val="clear" w:color="FEF2CB" w:fill="FEF2CB"/>
            <w:noWrap/>
            <w:vAlign w:val="bottom"/>
            <w:hideMark/>
          </w:tcPr>
          <w:p w14:paraId="569A07A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EPA - Region 8</w:t>
            </w:r>
          </w:p>
        </w:tc>
      </w:tr>
      <w:tr w:rsidR="00E92169" w:rsidRPr="00E92169" w14:paraId="132A4F43"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BCBE42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57FD41A0"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16</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29CB88A5"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 xml:space="preserve">Kirk Baker </w:t>
            </w:r>
          </w:p>
        </w:tc>
        <w:tc>
          <w:tcPr>
            <w:tcW w:w="3429" w:type="dxa"/>
            <w:tcBorders>
              <w:top w:val="nil"/>
              <w:left w:val="nil"/>
              <w:bottom w:val="single" w:sz="4" w:space="0" w:color="auto"/>
              <w:right w:val="single" w:sz="4" w:space="0" w:color="auto"/>
            </w:tcBorders>
            <w:shd w:val="clear" w:color="FEF2CB" w:fill="FEF2CB"/>
            <w:noWrap/>
            <w:vAlign w:val="bottom"/>
            <w:hideMark/>
          </w:tcPr>
          <w:p w14:paraId="0045DC8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EPA OAQPS</w:t>
            </w:r>
          </w:p>
        </w:tc>
      </w:tr>
      <w:tr w:rsidR="00E92169" w:rsidRPr="00E92169" w14:paraId="3550CBB9"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92F6880"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0AC8D053"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17</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54ECB354"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Lexie Wilson</w:t>
            </w:r>
          </w:p>
        </w:tc>
        <w:tc>
          <w:tcPr>
            <w:tcW w:w="3429" w:type="dxa"/>
            <w:tcBorders>
              <w:top w:val="nil"/>
              <w:left w:val="nil"/>
              <w:bottom w:val="single" w:sz="4" w:space="0" w:color="auto"/>
              <w:right w:val="single" w:sz="4" w:space="0" w:color="auto"/>
            </w:tcBorders>
            <w:shd w:val="clear" w:color="FEF2CB" w:fill="FEF2CB"/>
            <w:noWrap/>
            <w:vAlign w:val="bottom"/>
            <w:hideMark/>
          </w:tcPr>
          <w:p w14:paraId="17A879A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UT DAQ</w:t>
            </w:r>
          </w:p>
        </w:tc>
      </w:tr>
      <w:tr w:rsidR="00E92169" w:rsidRPr="00E92169" w14:paraId="38542EAF"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7A444EE"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73F55EA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18</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273D7182"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 xml:space="preserve">Mike </w:t>
            </w:r>
            <w:proofErr w:type="spellStart"/>
            <w:r w:rsidRPr="00E92169">
              <w:rPr>
                <w:rFonts w:ascii="Times New Roman" w:eastAsia="Times New Roman" w:hAnsi="Times New Roman" w:cs="Times New Roman"/>
                <w:color w:val="222222"/>
              </w:rPr>
              <w:t>Sonenberg</w:t>
            </w:r>
            <w:proofErr w:type="spellEnd"/>
          </w:p>
        </w:tc>
        <w:tc>
          <w:tcPr>
            <w:tcW w:w="3429" w:type="dxa"/>
            <w:tcBorders>
              <w:top w:val="nil"/>
              <w:left w:val="nil"/>
              <w:bottom w:val="single" w:sz="4" w:space="0" w:color="auto"/>
              <w:right w:val="single" w:sz="4" w:space="0" w:color="auto"/>
            </w:tcBorders>
            <w:shd w:val="clear" w:color="FEF2CB" w:fill="FEF2CB"/>
            <w:noWrap/>
            <w:vAlign w:val="bottom"/>
            <w:hideMark/>
          </w:tcPr>
          <w:p w14:paraId="7B38424B"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Arizona DEQ</w:t>
            </w:r>
          </w:p>
        </w:tc>
      </w:tr>
      <w:tr w:rsidR="00E92169" w:rsidRPr="00E92169" w14:paraId="35BDB907"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08FB7BC"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748857B3"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19</w:t>
            </w:r>
          </w:p>
        </w:tc>
        <w:tc>
          <w:tcPr>
            <w:tcW w:w="5454" w:type="dxa"/>
            <w:tcBorders>
              <w:top w:val="nil"/>
              <w:left w:val="single" w:sz="8" w:space="0" w:color="auto"/>
              <w:bottom w:val="single" w:sz="4" w:space="0" w:color="auto"/>
              <w:right w:val="single" w:sz="4" w:space="0" w:color="auto"/>
            </w:tcBorders>
            <w:shd w:val="clear" w:color="FEF2CB" w:fill="FEF2CB"/>
            <w:vAlign w:val="center"/>
            <w:hideMark/>
          </w:tcPr>
          <w:p w14:paraId="2D9954E8" w14:textId="77777777" w:rsidR="00E92169" w:rsidRPr="00E92169" w:rsidRDefault="00E92169" w:rsidP="00E92169">
            <w:pPr>
              <w:rPr>
                <w:rFonts w:ascii="Times New Roman" w:eastAsia="Times New Roman" w:hAnsi="Times New Roman" w:cs="Times New Roman"/>
                <w:color w:val="222222"/>
              </w:rPr>
            </w:pPr>
            <w:r w:rsidRPr="00E92169">
              <w:rPr>
                <w:rFonts w:ascii="Times New Roman" w:eastAsia="Times New Roman" w:hAnsi="Times New Roman" w:cs="Times New Roman"/>
                <w:color w:val="222222"/>
              </w:rPr>
              <w:t>Ryan Eberle</w:t>
            </w:r>
          </w:p>
        </w:tc>
        <w:tc>
          <w:tcPr>
            <w:tcW w:w="3429" w:type="dxa"/>
            <w:tcBorders>
              <w:top w:val="nil"/>
              <w:left w:val="nil"/>
              <w:bottom w:val="single" w:sz="4" w:space="0" w:color="auto"/>
              <w:right w:val="single" w:sz="4" w:space="0" w:color="auto"/>
            </w:tcBorders>
            <w:shd w:val="clear" w:color="FEF2CB" w:fill="FEF2CB"/>
            <w:noWrap/>
            <w:vAlign w:val="bottom"/>
            <w:hideMark/>
          </w:tcPr>
          <w:p w14:paraId="6E5B0AE4"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Gila River Indian Community</w:t>
            </w:r>
          </w:p>
        </w:tc>
      </w:tr>
      <w:tr w:rsidR="00E92169" w:rsidRPr="00E92169" w14:paraId="616CDD64"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A70001C"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45C0FF5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20</w:t>
            </w:r>
          </w:p>
        </w:tc>
        <w:tc>
          <w:tcPr>
            <w:tcW w:w="5454" w:type="dxa"/>
            <w:tcBorders>
              <w:top w:val="nil"/>
              <w:left w:val="single" w:sz="8" w:space="0" w:color="auto"/>
              <w:bottom w:val="single" w:sz="4" w:space="0" w:color="auto"/>
              <w:right w:val="single" w:sz="4" w:space="0" w:color="auto"/>
            </w:tcBorders>
            <w:shd w:val="clear" w:color="FEF2CB" w:fill="FEF2CB"/>
            <w:noWrap/>
            <w:vAlign w:val="bottom"/>
            <w:hideMark/>
          </w:tcPr>
          <w:p w14:paraId="1810D69F" w14:textId="77777777" w:rsidR="00E92169" w:rsidRPr="00E92169" w:rsidRDefault="00E92169" w:rsidP="00E92169">
            <w:pPr>
              <w:rPr>
                <w:rFonts w:ascii="Times New Roman" w:eastAsia="Times New Roman" w:hAnsi="Times New Roman" w:cs="Times New Roman"/>
                <w:i/>
                <w:iCs/>
                <w:color w:val="000000"/>
              </w:rPr>
            </w:pPr>
            <w:r w:rsidRPr="00E92169">
              <w:rPr>
                <w:rFonts w:ascii="Times New Roman" w:eastAsia="Times New Roman" w:hAnsi="Times New Roman" w:cs="Times New Roman"/>
                <w:i/>
                <w:iCs/>
                <w:color w:val="000000"/>
              </w:rPr>
              <w:t>Vacant</w:t>
            </w:r>
          </w:p>
        </w:tc>
        <w:tc>
          <w:tcPr>
            <w:tcW w:w="3429" w:type="dxa"/>
            <w:tcBorders>
              <w:top w:val="nil"/>
              <w:left w:val="nil"/>
              <w:bottom w:val="single" w:sz="4" w:space="0" w:color="auto"/>
              <w:right w:val="single" w:sz="4" w:space="0" w:color="auto"/>
            </w:tcBorders>
            <w:shd w:val="clear" w:color="FEF2CB" w:fill="FEF2CB"/>
            <w:noWrap/>
            <w:vAlign w:val="bottom"/>
            <w:hideMark/>
          </w:tcPr>
          <w:p w14:paraId="59064AB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r>
      <w:tr w:rsidR="00E92169" w:rsidRPr="00E92169" w14:paraId="234D267B"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287624CA"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576E1C98"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21</w:t>
            </w:r>
          </w:p>
        </w:tc>
        <w:tc>
          <w:tcPr>
            <w:tcW w:w="5454" w:type="dxa"/>
            <w:tcBorders>
              <w:top w:val="nil"/>
              <w:left w:val="single" w:sz="8" w:space="0" w:color="auto"/>
              <w:bottom w:val="single" w:sz="4" w:space="0" w:color="auto"/>
              <w:right w:val="single" w:sz="4" w:space="0" w:color="auto"/>
            </w:tcBorders>
            <w:shd w:val="clear" w:color="FEF2CB" w:fill="D8E4BC"/>
            <w:noWrap/>
            <w:vAlign w:val="bottom"/>
            <w:hideMark/>
          </w:tcPr>
          <w:p w14:paraId="364BCA70"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xml:space="preserve">Mary </w:t>
            </w:r>
            <w:proofErr w:type="spellStart"/>
            <w:r w:rsidRPr="00E92169">
              <w:rPr>
                <w:rFonts w:ascii="Times New Roman" w:eastAsia="Times New Roman" w:hAnsi="Times New Roman" w:cs="Times New Roman"/>
                <w:color w:val="000000"/>
              </w:rPr>
              <w:t>Uhl</w:t>
            </w:r>
            <w:proofErr w:type="spellEnd"/>
          </w:p>
        </w:tc>
        <w:tc>
          <w:tcPr>
            <w:tcW w:w="3429" w:type="dxa"/>
            <w:tcBorders>
              <w:top w:val="nil"/>
              <w:left w:val="nil"/>
              <w:bottom w:val="single" w:sz="4" w:space="0" w:color="auto"/>
              <w:right w:val="single" w:sz="4" w:space="0" w:color="auto"/>
            </w:tcBorders>
            <w:shd w:val="clear" w:color="FEF2CB" w:fill="D8E4BC"/>
            <w:noWrap/>
            <w:vAlign w:val="bottom"/>
            <w:hideMark/>
          </w:tcPr>
          <w:p w14:paraId="14A1EEA7"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WRAP/WESTAR</w:t>
            </w:r>
          </w:p>
        </w:tc>
      </w:tr>
      <w:tr w:rsidR="00E92169" w:rsidRPr="00E92169" w14:paraId="5DCAFC54"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61C9FDC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1D1A4F08"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22</w:t>
            </w:r>
          </w:p>
        </w:tc>
        <w:tc>
          <w:tcPr>
            <w:tcW w:w="5454" w:type="dxa"/>
            <w:tcBorders>
              <w:top w:val="nil"/>
              <w:left w:val="single" w:sz="8" w:space="0" w:color="auto"/>
              <w:bottom w:val="single" w:sz="4" w:space="0" w:color="auto"/>
              <w:right w:val="single" w:sz="4" w:space="0" w:color="auto"/>
            </w:tcBorders>
            <w:shd w:val="clear" w:color="FEF2CB" w:fill="D8E4BC"/>
            <w:noWrap/>
            <w:vAlign w:val="bottom"/>
            <w:hideMark/>
          </w:tcPr>
          <w:p w14:paraId="1556AA2B"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Tom Moore</w:t>
            </w:r>
          </w:p>
        </w:tc>
        <w:tc>
          <w:tcPr>
            <w:tcW w:w="3429" w:type="dxa"/>
            <w:tcBorders>
              <w:top w:val="nil"/>
              <w:left w:val="nil"/>
              <w:bottom w:val="single" w:sz="4" w:space="0" w:color="auto"/>
              <w:right w:val="single" w:sz="4" w:space="0" w:color="auto"/>
            </w:tcBorders>
            <w:shd w:val="clear" w:color="FEF2CB" w:fill="D8E4BC"/>
            <w:noWrap/>
            <w:vAlign w:val="bottom"/>
            <w:hideMark/>
          </w:tcPr>
          <w:p w14:paraId="38CAF94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WRAP/WESTAR</w:t>
            </w:r>
          </w:p>
        </w:tc>
      </w:tr>
      <w:tr w:rsidR="00E92169" w:rsidRPr="00E92169" w14:paraId="64174F38"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F3EF7EF"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3DBA685C"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23</w:t>
            </w:r>
          </w:p>
        </w:tc>
        <w:tc>
          <w:tcPr>
            <w:tcW w:w="5454" w:type="dxa"/>
            <w:tcBorders>
              <w:top w:val="nil"/>
              <w:left w:val="single" w:sz="8" w:space="0" w:color="auto"/>
              <w:bottom w:val="single" w:sz="4" w:space="0" w:color="auto"/>
              <w:right w:val="single" w:sz="4" w:space="0" w:color="auto"/>
            </w:tcBorders>
            <w:shd w:val="clear" w:color="FEF2CB" w:fill="D8E4BC"/>
            <w:noWrap/>
            <w:vAlign w:val="bottom"/>
            <w:hideMark/>
          </w:tcPr>
          <w:p w14:paraId="334277C6"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Bob Lebens</w:t>
            </w:r>
          </w:p>
        </w:tc>
        <w:tc>
          <w:tcPr>
            <w:tcW w:w="3429" w:type="dxa"/>
            <w:tcBorders>
              <w:top w:val="nil"/>
              <w:left w:val="nil"/>
              <w:bottom w:val="single" w:sz="4" w:space="0" w:color="auto"/>
              <w:right w:val="single" w:sz="4" w:space="0" w:color="auto"/>
            </w:tcBorders>
            <w:shd w:val="clear" w:color="FEF2CB" w:fill="D8E4BC"/>
            <w:noWrap/>
            <w:vAlign w:val="bottom"/>
            <w:hideMark/>
          </w:tcPr>
          <w:p w14:paraId="17F9C56B"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WRAP/WESTAR</w:t>
            </w:r>
          </w:p>
        </w:tc>
      </w:tr>
      <w:tr w:rsidR="00E92169" w:rsidRPr="00E92169" w14:paraId="3DC348D8"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6D46FDC5"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57825405"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24</w:t>
            </w:r>
          </w:p>
        </w:tc>
        <w:tc>
          <w:tcPr>
            <w:tcW w:w="5454" w:type="dxa"/>
            <w:tcBorders>
              <w:top w:val="nil"/>
              <w:left w:val="single" w:sz="8" w:space="0" w:color="auto"/>
              <w:bottom w:val="single" w:sz="8" w:space="0" w:color="auto"/>
              <w:right w:val="single" w:sz="4" w:space="0" w:color="auto"/>
            </w:tcBorders>
            <w:shd w:val="clear" w:color="FEF2CB" w:fill="D8E4BC"/>
            <w:noWrap/>
            <w:vAlign w:val="bottom"/>
            <w:hideMark/>
          </w:tcPr>
          <w:p w14:paraId="3DDE1B8F"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Pat Brewer</w:t>
            </w:r>
          </w:p>
        </w:tc>
        <w:tc>
          <w:tcPr>
            <w:tcW w:w="3429" w:type="dxa"/>
            <w:tcBorders>
              <w:top w:val="nil"/>
              <w:left w:val="nil"/>
              <w:bottom w:val="single" w:sz="4" w:space="0" w:color="auto"/>
              <w:right w:val="single" w:sz="4" w:space="0" w:color="auto"/>
            </w:tcBorders>
            <w:shd w:val="clear" w:color="FEF2CB" w:fill="D8E4BC"/>
            <w:noWrap/>
            <w:vAlign w:val="bottom"/>
            <w:hideMark/>
          </w:tcPr>
          <w:p w14:paraId="0CD40B54"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WRAP/WESTAR</w:t>
            </w:r>
          </w:p>
        </w:tc>
      </w:tr>
      <w:tr w:rsidR="00E92169" w:rsidRPr="00E92169" w14:paraId="7E988A56" w14:textId="77777777" w:rsidTr="00E92169">
        <w:trPr>
          <w:trHeight w:val="300"/>
        </w:trPr>
        <w:tc>
          <w:tcPr>
            <w:tcW w:w="201" w:type="dxa"/>
            <w:tcBorders>
              <w:top w:val="nil"/>
              <w:left w:val="nil"/>
              <w:bottom w:val="nil"/>
              <w:right w:val="nil"/>
            </w:tcBorders>
            <w:shd w:val="clear" w:color="auto" w:fill="auto"/>
            <w:noWrap/>
            <w:vAlign w:val="bottom"/>
            <w:hideMark/>
          </w:tcPr>
          <w:p w14:paraId="07CE4A35" w14:textId="77777777" w:rsidR="00E92169" w:rsidRPr="00E92169" w:rsidRDefault="00E92169" w:rsidP="00E92169">
            <w:pPr>
              <w:rPr>
                <w:rFonts w:ascii="Times New Roman" w:eastAsia="Times New Roman" w:hAnsi="Times New Roman" w:cs="Times New Roman"/>
                <w:color w:val="000000"/>
              </w:rPr>
            </w:pPr>
          </w:p>
        </w:tc>
        <w:tc>
          <w:tcPr>
            <w:tcW w:w="261" w:type="dxa"/>
            <w:tcBorders>
              <w:top w:val="nil"/>
              <w:left w:val="nil"/>
              <w:bottom w:val="nil"/>
              <w:right w:val="nil"/>
            </w:tcBorders>
            <w:shd w:val="clear" w:color="auto" w:fill="auto"/>
            <w:noWrap/>
            <w:vAlign w:val="bottom"/>
            <w:hideMark/>
          </w:tcPr>
          <w:p w14:paraId="10018E87" w14:textId="77777777" w:rsidR="00E92169" w:rsidRPr="00E92169" w:rsidRDefault="00E92169" w:rsidP="00E92169">
            <w:pPr>
              <w:rPr>
                <w:rFonts w:ascii="Times New Roman" w:eastAsia="Times New Roman" w:hAnsi="Times New Roman" w:cs="Times New Roman"/>
                <w:sz w:val="20"/>
                <w:szCs w:val="20"/>
              </w:rPr>
            </w:pPr>
          </w:p>
        </w:tc>
        <w:tc>
          <w:tcPr>
            <w:tcW w:w="5454" w:type="dxa"/>
            <w:tcBorders>
              <w:top w:val="nil"/>
              <w:left w:val="nil"/>
              <w:bottom w:val="nil"/>
              <w:right w:val="nil"/>
            </w:tcBorders>
            <w:shd w:val="clear" w:color="auto" w:fill="auto"/>
            <w:noWrap/>
            <w:vAlign w:val="bottom"/>
            <w:hideMark/>
          </w:tcPr>
          <w:p w14:paraId="26C57828" w14:textId="77777777" w:rsidR="00E92169" w:rsidRPr="00E92169" w:rsidRDefault="00E92169" w:rsidP="00E92169">
            <w:pPr>
              <w:rPr>
                <w:rFonts w:ascii="Times New Roman" w:eastAsia="Times New Roman" w:hAnsi="Times New Roman" w:cs="Times New Roman"/>
                <w:sz w:val="20"/>
                <w:szCs w:val="20"/>
              </w:rPr>
            </w:pPr>
          </w:p>
        </w:tc>
        <w:tc>
          <w:tcPr>
            <w:tcW w:w="3429" w:type="dxa"/>
            <w:tcBorders>
              <w:top w:val="nil"/>
              <w:left w:val="nil"/>
              <w:bottom w:val="nil"/>
              <w:right w:val="nil"/>
            </w:tcBorders>
            <w:shd w:val="clear" w:color="auto" w:fill="auto"/>
            <w:noWrap/>
            <w:vAlign w:val="bottom"/>
            <w:hideMark/>
          </w:tcPr>
          <w:p w14:paraId="009F6955" w14:textId="77777777" w:rsidR="00E92169" w:rsidRPr="00E92169" w:rsidRDefault="00E92169" w:rsidP="00E92169">
            <w:pPr>
              <w:rPr>
                <w:rFonts w:ascii="Times New Roman" w:eastAsia="Times New Roman" w:hAnsi="Times New Roman" w:cs="Times New Roman"/>
                <w:sz w:val="20"/>
                <w:szCs w:val="20"/>
              </w:rPr>
            </w:pPr>
          </w:p>
        </w:tc>
      </w:tr>
      <w:tr w:rsidR="00E92169" w:rsidRPr="00E92169" w14:paraId="36244CCD" w14:textId="77777777" w:rsidTr="00E92169">
        <w:trPr>
          <w:trHeight w:val="300"/>
        </w:trPr>
        <w:tc>
          <w:tcPr>
            <w:tcW w:w="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3D0008BE"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Present</w:t>
            </w:r>
          </w:p>
        </w:tc>
        <w:tc>
          <w:tcPr>
            <w:tcW w:w="5454" w:type="dxa"/>
            <w:tcBorders>
              <w:top w:val="single" w:sz="8" w:space="0" w:color="auto"/>
              <w:left w:val="nil"/>
              <w:bottom w:val="single" w:sz="8" w:space="0" w:color="auto"/>
              <w:right w:val="single" w:sz="4" w:space="0" w:color="auto"/>
            </w:tcBorders>
            <w:shd w:val="clear" w:color="auto" w:fill="auto"/>
            <w:noWrap/>
            <w:vAlign w:val="bottom"/>
            <w:hideMark/>
          </w:tcPr>
          <w:p w14:paraId="455C3E02"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Name</w:t>
            </w:r>
          </w:p>
        </w:tc>
        <w:tc>
          <w:tcPr>
            <w:tcW w:w="3429" w:type="dxa"/>
            <w:tcBorders>
              <w:top w:val="single" w:sz="8" w:space="0" w:color="auto"/>
              <w:left w:val="nil"/>
              <w:bottom w:val="single" w:sz="8" w:space="0" w:color="auto"/>
              <w:right w:val="single" w:sz="4" w:space="0" w:color="auto"/>
            </w:tcBorders>
            <w:shd w:val="clear" w:color="auto" w:fill="auto"/>
            <w:noWrap/>
            <w:vAlign w:val="bottom"/>
            <w:hideMark/>
          </w:tcPr>
          <w:p w14:paraId="7EC3BC86"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Agency</w:t>
            </w:r>
          </w:p>
        </w:tc>
      </w:tr>
      <w:tr w:rsidR="00E92169" w:rsidRPr="00E92169" w14:paraId="472D2E98" w14:textId="77777777" w:rsidTr="00E92169">
        <w:trPr>
          <w:trHeight w:val="300"/>
        </w:trPr>
        <w:tc>
          <w:tcPr>
            <w:tcW w:w="462" w:type="dxa"/>
            <w:gridSpan w:val="2"/>
            <w:vMerge/>
            <w:tcBorders>
              <w:top w:val="single" w:sz="8" w:space="0" w:color="auto"/>
              <w:left w:val="single" w:sz="8" w:space="0" w:color="auto"/>
              <w:bottom w:val="single" w:sz="8" w:space="0" w:color="000000"/>
              <w:right w:val="single" w:sz="8" w:space="0" w:color="000000"/>
            </w:tcBorders>
            <w:vAlign w:val="center"/>
            <w:hideMark/>
          </w:tcPr>
          <w:p w14:paraId="29A33282" w14:textId="77777777" w:rsidR="00E92169" w:rsidRPr="00E92169" w:rsidRDefault="00E92169" w:rsidP="00E92169">
            <w:pPr>
              <w:rPr>
                <w:rFonts w:ascii="Times New Roman" w:eastAsia="Times New Roman" w:hAnsi="Times New Roman" w:cs="Times New Roman"/>
                <w:b/>
                <w:bCs/>
                <w:color w:val="000000"/>
              </w:rPr>
            </w:pPr>
          </w:p>
        </w:tc>
        <w:tc>
          <w:tcPr>
            <w:tcW w:w="5454" w:type="dxa"/>
            <w:tcBorders>
              <w:top w:val="nil"/>
              <w:left w:val="nil"/>
              <w:bottom w:val="single" w:sz="8" w:space="0" w:color="auto"/>
              <w:right w:val="nil"/>
            </w:tcBorders>
            <w:shd w:val="clear" w:color="FFFF00" w:fill="FFFF00"/>
            <w:noWrap/>
            <w:vAlign w:val="bottom"/>
            <w:hideMark/>
          </w:tcPr>
          <w:p w14:paraId="74D57D7D"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Regional Haze Planning Work Group (RHPWG) Co-Chairs</w:t>
            </w:r>
          </w:p>
        </w:tc>
        <w:tc>
          <w:tcPr>
            <w:tcW w:w="3429" w:type="dxa"/>
            <w:tcBorders>
              <w:top w:val="nil"/>
              <w:left w:val="nil"/>
              <w:bottom w:val="single" w:sz="8" w:space="0" w:color="auto"/>
              <w:right w:val="nil"/>
            </w:tcBorders>
            <w:shd w:val="clear" w:color="auto" w:fill="auto"/>
            <w:noWrap/>
            <w:vAlign w:val="bottom"/>
            <w:hideMark/>
          </w:tcPr>
          <w:p w14:paraId="3D3C2390" w14:textId="77777777" w:rsidR="00E92169" w:rsidRPr="00E92169" w:rsidRDefault="00E92169" w:rsidP="00E92169">
            <w:pPr>
              <w:rPr>
                <w:rFonts w:eastAsia="Times New Roman"/>
                <w:color w:val="000000"/>
              </w:rPr>
            </w:pPr>
            <w:r w:rsidRPr="00E92169">
              <w:rPr>
                <w:rFonts w:eastAsia="Times New Roman"/>
                <w:color w:val="000000"/>
              </w:rPr>
              <w:t> </w:t>
            </w:r>
          </w:p>
        </w:tc>
      </w:tr>
      <w:tr w:rsidR="00E92169" w:rsidRPr="00E92169" w14:paraId="3346EC53"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2B614A8C"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4E75A1B8"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single" w:sz="4" w:space="0" w:color="auto"/>
              <w:right w:val="single" w:sz="4" w:space="0" w:color="auto"/>
            </w:tcBorders>
            <w:shd w:val="clear" w:color="AEABAB" w:fill="DDD9C4"/>
            <w:noWrap/>
            <w:vAlign w:val="bottom"/>
            <w:hideMark/>
          </w:tcPr>
          <w:p w14:paraId="11C9E6E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Jay Baker</w:t>
            </w:r>
          </w:p>
        </w:tc>
        <w:tc>
          <w:tcPr>
            <w:tcW w:w="3429" w:type="dxa"/>
            <w:tcBorders>
              <w:top w:val="nil"/>
              <w:left w:val="nil"/>
              <w:bottom w:val="single" w:sz="4" w:space="0" w:color="auto"/>
              <w:right w:val="single" w:sz="4" w:space="0" w:color="auto"/>
            </w:tcBorders>
            <w:shd w:val="clear" w:color="AEABAB" w:fill="DDD9C4"/>
            <w:noWrap/>
            <w:vAlign w:val="bottom"/>
            <w:hideMark/>
          </w:tcPr>
          <w:p w14:paraId="09AC5509"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Utah DEQ</w:t>
            </w:r>
          </w:p>
        </w:tc>
      </w:tr>
      <w:tr w:rsidR="00E92169" w:rsidRPr="00E92169" w14:paraId="23D95B9C"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2E4EC84"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nil"/>
              <w:right w:val="nil"/>
            </w:tcBorders>
            <w:shd w:val="clear" w:color="auto" w:fill="auto"/>
            <w:noWrap/>
            <w:vAlign w:val="bottom"/>
            <w:hideMark/>
          </w:tcPr>
          <w:p w14:paraId="63525EEA"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auto"/>
              <w:right w:val="single" w:sz="4" w:space="0" w:color="auto"/>
            </w:tcBorders>
            <w:shd w:val="clear" w:color="AEABAB" w:fill="DDD9C4"/>
            <w:noWrap/>
            <w:vAlign w:val="bottom"/>
            <w:hideMark/>
          </w:tcPr>
          <w:p w14:paraId="6A10247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Amber Potts</w:t>
            </w:r>
          </w:p>
        </w:tc>
        <w:tc>
          <w:tcPr>
            <w:tcW w:w="3429" w:type="dxa"/>
            <w:tcBorders>
              <w:top w:val="nil"/>
              <w:left w:val="nil"/>
              <w:bottom w:val="single" w:sz="4" w:space="0" w:color="auto"/>
              <w:right w:val="single" w:sz="4" w:space="0" w:color="auto"/>
            </w:tcBorders>
            <w:shd w:val="clear" w:color="AEABAB" w:fill="DDD9C4"/>
            <w:noWrap/>
            <w:vAlign w:val="bottom"/>
            <w:hideMark/>
          </w:tcPr>
          <w:p w14:paraId="085444A0"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Wyoming DEQ</w:t>
            </w:r>
          </w:p>
        </w:tc>
      </w:tr>
      <w:tr w:rsidR="00E92169" w:rsidRPr="00E92169" w14:paraId="01FF8024"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649C2CF6"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single" w:sz="4" w:space="0" w:color="auto"/>
              <w:left w:val="nil"/>
              <w:bottom w:val="nil"/>
              <w:right w:val="nil"/>
            </w:tcBorders>
            <w:shd w:val="clear" w:color="auto" w:fill="auto"/>
            <w:noWrap/>
            <w:vAlign w:val="bottom"/>
            <w:hideMark/>
          </w:tcPr>
          <w:p w14:paraId="5675C98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single" w:sz="8" w:space="0" w:color="auto"/>
              <w:right w:val="single" w:sz="4" w:space="0" w:color="auto"/>
            </w:tcBorders>
            <w:shd w:val="clear" w:color="AEABAB" w:fill="DDD9C4"/>
            <w:noWrap/>
            <w:vAlign w:val="bottom"/>
            <w:hideMark/>
          </w:tcPr>
          <w:p w14:paraId="7FC1636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David Stroh</w:t>
            </w:r>
          </w:p>
        </w:tc>
        <w:tc>
          <w:tcPr>
            <w:tcW w:w="3429" w:type="dxa"/>
            <w:tcBorders>
              <w:top w:val="nil"/>
              <w:left w:val="nil"/>
              <w:bottom w:val="single" w:sz="8" w:space="0" w:color="auto"/>
              <w:right w:val="single" w:sz="4" w:space="0" w:color="auto"/>
            </w:tcBorders>
            <w:shd w:val="clear" w:color="AEABAB" w:fill="DDD9C4"/>
            <w:noWrap/>
            <w:vAlign w:val="bottom"/>
            <w:hideMark/>
          </w:tcPr>
          <w:p w14:paraId="390EA5E8"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North Dakota DEQ</w:t>
            </w:r>
          </w:p>
        </w:tc>
      </w:tr>
      <w:tr w:rsidR="00E92169" w:rsidRPr="00E92169" w14:paraId="38ACEFDA"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1E383CD"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single" w:sz="4" w:space="0" w:color="auto"/>
              <w:left w:val="nil"/>
              <w:bottom w:val="single" w:sz="4" w:space="0" w:color="auto"/>
              <w:right w:val="nil"/>
            </w:tcBorders>
            <w:shd w:val="clear" w:color="auto" w:fill="auto"/>
            <w:noWrap/>
            <w:vAlign w:val="bottom"/>
            <w:hideMark/>
          </w:tcPr>
          <w:p w14:paraId="5044151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nil"/>
              <w:left w:val="single" w:sz="8" w:space="0" w:color="auto"/>
              <w:bottom w:val="single" w:sz="8" w:space="0" w:color="auto"/>
              <w:right w:val="nil"/>
            </w:tcBorders>
            <w:shd w:val="clear" w:color="FFFF00" w:fill="FFFFCC"/>
            <w:noWrap/>
            <w:vAlign w:val="bottom"/>
            <w:hideMark/>
          </w:tcPr>
          <w:p w14:paraId="5EE9ADA7" w14:textId="77777777" w:rsidR="00E92169" w:rsidRPr="00E92169" w:rsidRDefault="00E92169" w:rsidP="00E92169">
            <w:pPr>
              <w:ind w:firstLineChars="300" w:firstLine="660"/>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Emissions Inventory and Modeling Protocols Subcommittee (EI&amp;MPSC) Lead</w:t>
            </w:r>
          </w:p>
        </w:tc>
        <w:tc>
          <w:tcPr>
            <w:tcW w:w="3429" w:type="dxa"/>
            <w:tcBorders>
              <w:top w:val="nil"/>
              <w:left w:val="nil"/>
              <w:bottom w:val="single" w:sz="8" w:space="0" w:color="auto"/>
              <w:right w:val="nil"/>
            </w:tcBorders>
            <w:shd w:val="clear" w:color="000000" w:fill="FFFFCC"/>
            <w:noWrap/>
            <w:vAlign w:val="bottom"/>
            <w:hideMark/>
          </w:tcPr>
          <w:p w14:paraId="45B7D681" w14:textId="77777777" w:rsidR="00E92169" w:rsidRPr="00E92169" w:rsidRDefault="00E92169" w:rsidP="00E92169">
            <w:pPr>
              <w:ind w:firstLineChars="300" w:firstLine="660"/>
              <w:rPr>
                <w:rFonts w:eastAsia="Times New Roman"/>
                <w:color w:val="000000"/>
              </w:rPr>
            </w:pPr>
            <w:r w:rsidRPr="00E92169">
              <w:rPr>
                <w:rFonts w:eastAsia="Times New Roman"/>
                <w:color w:val="000000"/>
              </w:rPr>
              <w:t> </w:t>
            </w:r>
          </w:p>
        </w:tc>
      </w:tr>
      <w:tr w:rsidR="00E92169" w:rsidRPr="00E92169" w14:paraId="4A6641B7"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D7A41A1"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634A99C"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nil"/>
              <w:right w:val="single" w:sz="4" w:space="0" w:color="000000"/>
            </w:tcBorders>
            <w:shd w:val="clear" w:color="AEABAB" w:fill="DDD9C4"/>
            <w:noWrap/>
            <w:vAlign w:val="bottom"/>
            <w:hideMark/>
          </w:tcPr>
          <w:p w14:paraId="1D5BA3A2" w14:textId="77777777" w:rsidR="00E92169" w:rsidRPr="00E92169" w:rsidRDefault="00E92169" w:rsidP="00E92169">
            <w:pPr>
              <w:ind w:firstLineChars="300" w:firstLine="660"/>
              <w:rPr>
                <w:rFonts w:ascii="Times New Roman" w:eastAsia="Times New Roman" w:hAnsi="Times New Roman" w:cs="Times New Roman"/>
                <w:color w:val="000000"/>
              </w:rPr>
            </w:pPr>
            <w:proofErr w:type="spellStart"/>
            <w:r w:rsidRPr="00E92169">
              <w:rPr>
                <w:rFonts w:ascii="Times New Roman" w:eastAsia="Times New Roman" w:hAnsi="Times New Roman" w:cs="Times New Roman"/>
                <w:color w:val="000000"/>
              </w:rPr>
              <w:t>Farren</w:t>
            </w:r>
            <w:proofErr w:type="spellEnd"/>
            <w:r w:rsidRPr="00E92169">
              <w:rPr>
                <w:rFonts w:ascii="Times New Roman" w:eastAsia="Times New Roman" w:hAnsi="Times New Roman" w:cs="Times New Roman"/>
                <w:color w:val="000000"/>
              </w:rPr>
              <w:t xml:space="preserve"> Herron-Thorpe</w:t>
            </w:r>
          </w:p>
        </w:tc>
        <w:tc>
          <w:tcPr>
            <w:tcW w:w="3429" w:type="dxa"/>
            <w:tcBorders>
              <w:top w:val="nil"/>
              <w:left w:val="nil"/>
              <w:bottom w:val="nil"/>
              <w:right w:val="single" w:sz="4" w:space="0" w:color="000000"/>
            </w:tcBorders>
            <w:shd w:val="clear" w:color="AEABAB" w:fill="DDD9C4"/>
            <w:noWrap/>
            <w:vAlign w:val="bottom"/>
            <w:hideMark/>
          </w:tcPr>
          <w:p w14:paraId="5FA14F26"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Washington Dept of Ecology</w:t>
            </w:r>
          </w:p>
        </w:tc>
      </w:tr>
      <w:tr w:rsidR="00E92169" w:rsidRPr="00E92169" w14:paraId="658BD6EC"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FF3EC4F"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5BBD82F1"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single" w:sz="8" w:space="0" w:color="auto"/>
              <w:left w:val="single" w:sz="8" w:space="0" w:color="auto"/>
              <w:bottom w:val="single" w:sz="8" w:space="0" w:color="auto"/>
              <w:right w:val="nil"/>
            </w:tcBorders>
            <w:shd w:val="clear" w:color="FFFF00" w:fill="FFFFCC"/>
            <w:noWrap/>
            <w:vAlign w:val="bottom"/>
            <w:hideMark/>
          </w:tcPr>
          <w:p w14:paraId="10553524" w14:textId="77777777" w:rsidR="00E92169" w:rsidRPr="00E92169" w:rsidRDefault="00E92169" w:rsidP="00E92169">
            <w:pPr>
              <w:ind w:firstLineChars="300" w:firstLine="660"/>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Control Measures Subcommittee (CMSC) Lead</w:t>
            </w:r>
          </w:p>
        </w:tc>
        <w:tc>
          <w:tcPr>
            <w:tcW w:w="3429" w:type="dxa"/>
            <w:tcBorders>
              <w:top w:val="single" w:sz="8" w:space="0" w:color="auto"/>
              <w:left w:val="nil"/>
              <w:bottom w:val="single" w:sz="8" w:space="0" w:color="auto"/>
              <w:right w:val="nil"/>
            </w:tcBorders>
            <w:shd w:val="clear" w:color="000000" w:fill="FFFFCC"/>
            <w:noWrap/>
            <w:vAlign w:val="bottom"/>
            <w:hideMark/>
          </w:tcPr>
          <w:p w14:paraId="2FE45489" w14:textId="77777777" w:rsidR="00E92169" w:rsidRPr="00E92169" w:rsidRDefault="00E92169" w:rsidP="00E92169">
            <w:pPr>
              <w:ind w:firstLineChars="300" w:firstLine="660"/>
              <w:rPr>
                <w:rFonts w:eastAsia="Times New Roman"/>
                <w:color w:val="000000"/>
              </w:rPr>
            </w:pPr>
            <w:r w:rsidRPr="00E92169">
              <w:rPr>
                <w:rFonts w:eastAsia="Times New Roman"/>
                <w:color w:val="000000"/>
              </w:rPr>
              <w:t> </w:t>
            </w:r>
          </w:p>
        </w:tc>
      </w:tr>
      <w:tr w:rsidR="00E92169" w:rsidRPr="00E92169" w14:paraId="5A3ADCC3"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0C0FCB1"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46AAEDCA"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nil"/>
              <w:right w:val="single" w:sz="4" w:space="0" w:color="000000"/>
            </w:tcBorders>
            <w:shd w:val="clear" w:color="AEABAB" w:fill="DDD9C4"/>
            <w:noWrap/>
            <w:vAlign w:val="bottom"/>
            <w:hideMark/>
          </w:tcPr>
          <w:p w14:paraId="26712FE8" w14:textId="77777777" w:rsidR="00E92169" w:rsidRPr="00E92169" w:rsidRDefault="00E92169" w:rsidP="00E92169">
            <w:pPr>
              <w:ind w:firstLineChars="300" w:firstLine="660"/>
              <w:rPr>
                <w:rFonts w:ascii="Times New Roman" w:eastAsia="Times New Roman" w:hAnsi="Times New Roman" w:cs="Times New Roman"/>
                <w:color w:val="000000"/>
              </w:rPr>
            </w:pPr>
            <w:r w:rsidRPr="00E92169">
              <w:rPr>
                <w:rFonts w:ascii="Times New Roman" w:eastAsia="Times New Roman" w:hAnsi="Times New Roman" w:cs="Times New Roman"/>
                <w:color w:val="000000"/>
              </w:rPr>
              <w:t>Curt Taipale</w:t>
            </w:r>
          </w:p>
        </w:tc>
        <w:tc>
          <w:tcPr>
            <w:tcW w:w="3429" w:type="dxa"/>
            <w:tcBorders>
              <w:top w:val="nil"/>
              <w:left w:val="nil"/>
              <w:bottom w:val="nil"/>
              <w:right w:val="single" w:sz="4" w:space="0" w:color="000000"/>
            </w:tcBorders>
            <w:shd w:val="clear" w:color="AEABAB" w:fill="DDD9C4"/>
            <w:noWrap/>
            <w:vAlign w:val="bottom"/>
            <w:hideMark/>
          </w:tcPr>
          <w:p w14:paraId="5F47A2BC"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Colorado DPHE</w:t>
            </w:r>
          </w:p>
        </w:tc>
      </w:tr>
      <w:tr w:rsidR="00E92169" w:rsidRPr="00E92169" w14:paraId="2347669F"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F341635"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2C44C247"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single" w:sz="8" w:space="0" w:color="auto"/>
              <w:left w:val="single" w:sz="8" w:space="0" w:color="auto"/>
              <w:bottom w:val="single" w:sz="8" w:space="0" w:color="auto"/>
              <w:right w:val="nil"/>
            </w:tcBorders>
            <w:shd w:val="clear" w:color="FFFF00" w:fill="FFFFCC"/>
            <w:noWrap/>
            <w:vAlign w:val="bottom"/>
            <w:hideMark/>
          </w:tcPr>
          <w:p w14:paraId="64DDDB28" w14:textId="77777777" w:rsidR="00E92169" w:rsidRPr="00E92169" w:rsidRDefault="00E92169" w:rsidP="00E92169">
            <w:pPr>
              <w:ind w:firstLineChars="300" w:firstLine="660"/>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Coordination and Glide Path Subcommittee (CGPSC) Lead</w:t>
            </w:r>
          </w:p>
        </w:tc>
        <w:tc>
          <w:tcPr>
            <w:tcW w:w="3429" w:type="dxa"/>
            <w:tcBorders>
              <w:top w:val="single" w:sz="8" w:space="0" w:color="auto"/>
              <w:left w:val="nil"/>
              <w:bottom w:val="single" w:sz="8" w:space="0" w:color="auto"/>
              <w:right w:val="nil"/>
            </w:tcBorders>
            <w:shd w:val="clear" w:color="000000" w:fill="FFFFCC"/>
            <w:noWrap/>
            <w:vAlign w:val="bottom"/>
            <w:hideMark/>
          </w:tcPr>
          <w:p w14:paraId="2E2D84AB" w14:textId="77777777" w:rsidR="00E92169" w:rsidRPr="00E92169" w:rsidRDefault="00E92169" w:rsidP="00E92169">
            <w:pPr>
              <w:ind w:firstLineChars="300" w:firstLine="660"/>
              <w:rPr>
                <w:rFonts w:eastAsia="Times New Roman"/>
                <w:color w:val="000000"/>
              </w:rPr>
            </w:pPr>
            <w:r w:rsidRPr="00E92169">
              <w:rPr>
                <w:rFonts w:eastAsia="Times New Roman"/>
                <w:color w:val="000000"/>
              </w:rPr>
              <w:t> </w:t>
            </w:r>
          </w:p>
        </w:tc>
      </w:tr>
      <w:tr w:rsidR="00E92169" w:rsidRPr="00E92169" w14:paraId="774BCCEA"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053894B8"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66ADF7BC"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nil"/>
              <w:right w:val="single" w:sz="4" w:space="0" w:color="000000"/>
            </w:tcBorders>
            <w:shd w:val="clear" w:color="AEABAB" w:fill="DDD9C4"/>
            <w:noWrap/>
            <w:vAlign w:val="bottom"/>
            <w:hideMark/>
          </w:tcPr>
          <w:p w14:paraId="3B05DD89" w14:textId="77777777" w:rsidR="00E92169" w:rsidRPr="00E92169" w:rsidRDefault="00E92169" w:rsidP="00E92169">
            <w:pPr>
              <w:ind w:firstLineChars="300" w:firstLine="660"/>
              <w:rPr>
                <w:rFonts w:ascii="Times New Roman" w:eastAsia="Times New Roman" w:hAnsi="Times New Roman" w:cs="Times New Roman"/>
                <w:color w:val="000000"/>
              </w:rPr>
            </w:pPr>
            <w:r w:rsidRPr="00E92169">
              <w:rPr>
                <w:rFonts w:ascii="Times New Roman" w:eastAsia="Times New Roman" w:hAnsi="Times New Roman" w:cs="Times New Roman"/>
                <w:color w:val="000000"/>
              </w:rPr>
              <w:t>Elias Toon</w:t>
            </w:r>
          </w:p>
        </w:tc>
        <w:tc>
          <w:tcPr>
            <w:tcW w:w="3429" w:type="dxa"/>
            <w:tcBorders>
              <w:top w:val="nil"/>
              <w:left w:val="nil"/>
              <w:bottom w:val="nil"/>
              <w:right w:val="single" w:sz="4" w:space="0" w:color="000000"/>
            </w:tcBorders>
            <w:shd w:val="clear" w:color="AEABAB" w:fill="DDD9C4"/>
            <w:noWrap/>
            <w:vAlign w:val="bottom"/>
            <w:hideMark/>
          </w:tcPr>
          <w:p w14:paraId="6B109C5F"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Arizona DEQ</w:t>
            </w:r>
          </w:p>
        </w:tc>
      </w:tr>
      <w:tr w:rsidR="00E92169" w:rsidRPr="00E92169" w14:paraId="4809E414"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32011622"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6EBAEA3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single" w:sz="8" w:space="0" w:color="auto"/>
              <w:left w:val="single" w:sz="8" w:space="0" w:color="auto"/>
              <w:bottom w:val="nil"/>
              <w:right w:val="nil"/>
            </w:tcBorders>
            <w:shd w:val="clear" w:color="FFFF00" w:fill="FFFF00"/>
            <w:noWrap/>
            <w:vAlign w:val="bottom"/>
            <w:hideMark/>
          </w:tcPr>
          <w:p w14:paraId="13B763D2"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Fire &amp; Smoke Work Group (FSWG) Co-Chairs</w:t>
            </w:r>
          </w:p>
        </w:tc>
        <w:tc>
          <w:tcPr>
            <w:tcW w:w="3429" w:type="dxa"/>
            <w:tcBorders>
              <w:top w:val="single" w:sz="8" w:space="0" w:color="auto"/>
              <w:left w:val="nil"/>
              <w:bottom w:val="nil"/>
              <w:right w:val="nil"/>
            </w:tcBorders>
            <w:shd w:val="clear" w:color="auto" w:fill="auto"/>
            <w:noWrap/>
            <w:vAlign w:val="bottom"/>
            <w:hideMark/>
          </w:tcPr>
          <w:p w14:paraId="7D7D393D" w14:textId="77777777" w:rsidR="00E92169" w:rsidRPr="00E92169" w:rsidRDefault="00E92169" w:rsidP="00E92169">
            <w:pPr>
              <w:rPr>
                <w:rFonts w:eastAsia="Times New Roman"/>
                <w:color w:val="000000"/>
              </w:rPr>
            </w:pPr>
            <w:r w:rsidRPr="00E92169">
              <w:rPr>
                <w:rFonts w:eastAsia="Times New Roman"/>
                <w:color w:val="000000"/>
              </w:rPr>
              <w:t> </w:t>
            </w:r>
          </w:p>
        </w:tc>
      </w:tr>
      <w:tr w:rsidR="00E92169" w:rsidRPr="00E92169" w14:paraId="22B18A77"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3E7FA41D"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41C7C600"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single" w:sz="8" w:space="0" w:color="auto"/>
              <w:left w:val="single" w:sz="8" w:space="0" w:color="auto"/>
              <w:bottom w:val="single" w:sz="4" w:space="0" w:color="auto"/>
              <w:right w:val="single" w:sz="4" w:space="0" w:color="auto"/>
            </w:tcBorders>
            <w:shd w:val="clear" w:color="AEABAB" w:fill="DDD9C4"/>
            <w:noWrap/>
            <w:vAlign w:val="bottom"/>
            <w:hideMark/>
          </w:tcPr>
          <w:p w14:paraId="2803C33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Sara Strachan</w:t>
            </w:r>
          </w:p>
        </w:tc>
        <w:tc>
          <w:tcPr>
            <w:tcW w:w="3429" w:type="dxa"/>
            <w:tcBorders>
              <w:top w:val="single" w:sz="8" w:space="0" w:color="auto"/>
              <w:left w:val="nil"/>
              <w:bottom w:val="single" w:sz="4" w:space="0" w:color="auto"/>
              <w:right w:val="single" w:sz="4" w:space="0" w:color="auto"/>
            </w:tcBorders>
            <w:shd w:val="clear" w:color="AEABAB" w:fill="DDD9C4"/>
            <w:noWrap/>
            <w:vAlign w:val="bottom"/>
            <w:hideMark/>
          </w:tcPr>
          <w:p w14:paraId="33641CCC"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ID DEQ</w:t>
            </w:r>
          </w:p>
        </w:tc>
      </w:tr>
      <w:tr w:rsidR="00E92169" w:rsidRPr="00E92169" w14:paraId="799F09CF"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1019AE3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nil"/>
              <w:right w:val="nil"/>
            </w:tcBorders>
            <w:shd w:val="clear" w:color="auto" w:fill="auto"/>
            <w:noWrap/>
            <w:vAlign w:val="bottom"/>
            <w:hideMark/>
          </w:tcPr>
          <w:p w14:paraId="443DCD5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auto"/>
              <w:right w:val="single" w:sz="4" w:space="0" w:color="auto"/>
            </w:tcBorders>
            <w:shd w:val="clear" w:color="AEABAB" w:fill="DDD9C4"/>
            <w:noWrap/>
            <w:vAlign w:val="bottom"/>
            <w:hideMark/>
          </w:tcPr>
          <w:p w14:paraId="11FBA6D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Bob Kotchenruther</w:t>
            </w:r>
          </w:p>
        </w:tc>
        <w:tc>
          <w:tcPr>
            <w:tcW w:w="3429" w:type="dxa"/>
            <w:tcBorders>
              <w:top w:val="nil"/>
              <w:left w:val="nil"/>
              <w:bottom w:val="single" w:sz="4" w:space="0" w:color="auto"/>
              <w:right w:val="single" w:sz="4" w:space="0" w:color="auto"/>
            </w:tcBorders>
            <w:shd w:val="clear" w:color="AEABAB" w:fill="DDD9C4"/>
            <w:noWrap/>
            <w:vAlign w:val="bottom"/>
            <w:hideMark/>
          </w:tcPr>
          <w:p w14:paraId="7E3CB2A9"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EPA - Region 10</w:t>
            </w:r>
          </w:p>
        </w:tc>
      </w:tr>
      <w:tr w:rsidR="00E92169" w:rsidRPr="00E92169" w14:paraId="1871B058"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65483352"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single" w:sz="4" w:space="0" w:color="auto"/>
              <w:left w:val="nil"/>
              <w:bottom w:val="single" w:sz="4" w:space="0" w:color="auto"/>
              <w:right w:val="nil"/>
            </w:tcBorders>
            <w:shd w:val="clear" w:color="auto" w:fill="auto"/>
            <w:noWrap/>
            <w:vAlign w:val="bottom"/>
            <w:hideMark/>
          </w:tcPr>
          <w:p w14:paraId="1DE5CB00"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single" w:sz="8" w:space="0" w:color="auto"/>
              <w:right w:val="single" w:sz="4" w:space="0" w:color="auto"/>
            </w:tcBorders>
            <w:shd w:val="clear" w:color="AEABAB" w:fill="DDD9C4"/>
            <w:noWrap/>
            <w:vAlign w:val="bottom"/>
            <w:hideMark/>
          </w:tcPr>
          <w:p w14:paraId="13A97C4B"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Paul Corrigan</w:t>
            </w:r>
          </w:p>
        </w:tc>
        <w:tc>
          <w:tcPr>
            <w:tcW w:w="3429" w:type="dxa"/>
            <w:tcBorders>
              <w:top w:val="nil"/>
              <w:left w:val="nil"/>
              <w:bottom w:val="single" w:sz="8" w:space="0" w:color="auto"/>
              <w:right w:val="single" w:sz="4" w:space="0" w:color="auto"/>
            </w:tcBorders>
            <w:shd w:val="clear" w:color="AEABAB" w:fill="DDD9C4"/>
            <w:noWrap/>
            <w:vAlign w:val="bottom"/>
            <w:hideMark/>
          </w:tcPr>
          <w:p w14:paraId="6812130C"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USFS - Region 2</w:t>
            </w:r>
          </w:p>
        </w:tc>
      </w:tr>
      <w:tr w:rsidR="00E92169" w:rsidRPr="00E92169" w14:paraId="712FB456"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C86D28B"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3B480FA3"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nil"/>
              <w:left w:val="single" w:sz="8" w:space="0" w:color="auto"/>
              <w:bottom w:val="single" w:sz="8" w:space="0" w:color="auto"/>
              <w:right w:val="nil"/>
            </w:tcBorders>
            <w:shd w:val="clear" w:color="FFFF00" w:fill="FFFF00"/>
            <w:noWrap/>
            <w:vAlign w:val="bottom"/>
            <w:hideMark/>
          </w:tcPr>
          <w:p w14:paraId="568CC4B1"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Oil and Gas Work Group (OGWG) Co-Chairs</w:t>
            </w:r>
          </w:p>
        </w:tc>
        <w:tc>
          <w:tcPr>
            <w:tcW w:w="3429" w:type="dxa"/>
            <w:tcBorders>
              <w:top w:val="nil"/>
              <w:left w:val="nil"/>
              <w:bottom w:val="single" w:sz="8" w:space="0" w:color="auto"/>
              <w:right w:val="nil"/>
            </w:tcBorders>
            <w:shd w:val="clear" w:color="auto" w:fill="auto"/>
            <w:noWrap/>
            <w:vAlign w:val="bottom"/>
            <w:hideMark/>
          </w:tcPr>
          <w:p w14:paraId="7162AA64" w14:textId="77777777" w:rsidR="00E92169" w:rsidRPr="00E92169" w:rsidRDefault="00E92169" w:rsidP="00E92169">
            <w:pPr>
              <w:rPr>
                <w:rFonts w:eastAsia="Times New Roman"/>
                <w:color w:val="000000"/>
              </w:rPr>
            </w:pPr>
            <w:r w:rsidRPr="00E92169">
              <w:rPr>
                <w:rFonts w:eastAsia="Times New Roman"/>
                <w:color w:val="000000"/>
              </w:rPr>
              <w:t> </w:t>
            </w:r>
          </w:p>
        </w:tc>
      </w:tr>
      <w:tr w:rsidR="00E92169" w:rsidRPr="00E92169" w14:paraId="5284D548"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E264ABE"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2E0E2C79"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single" w:sz="4" w:space="0" w:color="000000"/>
              <w:right w:val="single" w:sz="4" w:space="0" w:color="000000"/>
            </w:tcBorders>
            <w:shd w:val="clear" w:color="AEABAB" w:fill="DDD9C4"/>
            <w:noWrap/>
            <w:vAlign w:val="bottom"/>
            <w:hideMark/>
          </w:tcPr>
          <w:p w14:paraId="70CCE270"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Darla Potter</w:t>
            </w:r>
          </w:p>
        </w:tc>
        <w:tc>
          <w:tcPr>
            <w:tcW w:w="3429" w:type="dxa"/>
            <w:tcBorders>
              <w:top w:val="nil"/>
              <w:left w:val="nil"/>
              <w:bottom w:val="single" w:sz="4" w:space="0" w:color="000000"/>
              <w:right w:val="single" w:sz="4" w:space="0" w:color="000000"/>
            </w:tcBorders>
            <w:shd w:val="clear" w:color="AEABAB" w:fill="DDD9C4"/>
            <w:noWrap/>
            <w:vAlign w:val="bottom"/>
            <w:hideMark/>
          </w:tcPr>
          <w:p w14:paraId="7F17E3A3"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Wyoming DEQ - Air Quality Division</w:t>
            </w:r>
          </w:p>
        </w:tc>
      </w:tr>
      <w:tr w:rsidR="00E92169" w:rsidRPr="00E92169" w14:paraId="2BCC0C55"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CF708BE"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C1735D8"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000000"/>
              <w:right w:val="single" w:sz="4" w:space="0" w:color="000000"/>
            </w:tcBorders>
            <w:shd w:val="clear" w:color="AEABAB" w:fill="DDD9C4"/>
            <w:noWrap/>
            <w:vAlign w:val="bottom"/>
            <w:hideMark/>
          </w:tcPr>
          <w:p w14:paraId="61796A9F"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Amanda Brimmer</w:t>
            </w:r>
          </w:p>
        </w:tc>
        <w:tc>
          <w:tcPr>
            <w:tcW w:w="3429" w:type="dxa"/>
            <w:tcBorders>
              <w:top w:val="nil"/>
              <w:left w:val="nil"/>
              <w:bottom w:val="single" w:sz="4" w:space="0" w:color="000000"/>
              <w:right w:val="single" w:sz="4" w:space="0" w:color="000000"/>
            </w:tcBorders>
            <w:shd w:val="clear" w:color="AEABAB" w:fill="DDD9C4"/>
            <w:noWrap/>
            <w:vAlign w:val="bottom"/>
            <w:hideMark/>
          </w:tcPr>
          <w:p w14:paraId="09FC36B9"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(Denver Metro) Regional Air Quality Council (RAQC)</w:t>
            </w:r>
          </w:p>
        </w:tc>
      </w:tr>
      <w:tr w:rsidR="00E92169" w:rsidRPr="00E92169" w14:paraId="2BD61CF6"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E01EA66"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A8A3CDF"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nil"/>
              <w:right w:val="single" w:sz="4" w:space="0" w:color="000000"/>
            </w:tcBorders>
            <w:shd w:val="clear" w:color="AEABAB" w:fill="DDD9C4"/>
            <w:noWrap/>
            <w:vAlign w:val="bottom"/>
            <w:hideMark/>
          </w:tcPr>
          <w:p w14:paraId="644E0D7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Mark Jones</w:t>
            </w:r>
          </w:p>
        </w:tc>
        <w:tc>
          <w:tcPr>
            <w:tcW w:w="3429" w:type="dxa"/>
            <w:tcBorders>
              <w:top w:val="nil"/>
              <w:left w:val="nil"/>
              <w:bottom w:val="nil"/>
              <w:right w:val="single" w:sz="4" w:space="0" w:color="000000"/>
            </w:tcBorders>
            <w:shd w:val="clear" w:color="AEABAB" w:fill="DDD9C4"/>
            <w:noWrap/>
            <w:vAlign w:val="bottom"/>
            <w:hideMark/>
          </w:tcPr>
          <w:p w14:paraId="2167F2B0"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NMED - AQB</w:t>
            </w:r>
          </w:p>
        </w:tc>
      </w:tr>
      <w:tr w:rsidR="00E92169" w:rsidRPr="00E92169" w14:paraId="50C96FC0" w14:textId="77777777" w:rsidTr="00E92169">
        <w:trPr>
          <w:trHeight w:val="33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021C6BC"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3AD1EB1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single" w:sz="8" w:space="0" w:color="auto"/>
              <w:left w:val="single" w:sz="8" w:space="0" w:color="auto"/>
              <w:bottom w:val="single" w:sz="8" w:space="0" w:color="auto"/>
              <w:right w:val="nil"/>
            </w:tcBorders>
            <w:shd w:val="clear" w:color="FFFF00" w:fill="FFFF00"/>
            <w:noWrap/>
            <w:vAlign w:val="bottom"/>
            <w:hideMark/>
          </w:tcPr>
          <w:p w14:paraId="2233E40A"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Regional Technical Operations Work Group (RTOWG) Co-Chairs</w:t>
            </w:r>
          </w:p>
        </w:tc>
        <w:tc>
          <w:tcPr>
            <w:tcW w:w="3429" w:type="dxa"/>
            <w:tcBorders>
              <w:top w:val="single" w:sz="8" w:space="0" w:color="auto"/>
              <w:left w:val="nil"/>
              <w:bottom w:val="single" w:sz="8" w:space="0" w:color="auto"/>
              <w:right w:val="nil"/>
            </w:tcBorders>
            <w:shd w:val="clear" w:color="auto" w:fill="auto"/>
            <w:noWrap/>
            <w:vAlign w:val="bottom"/>
            <w:hideMark/>
          </w:tcPr>
          <w:p w14:paraId="3BC00696" w14:textId="77777777" w:rsidR="00E92169" w:rsidRPr="00E92169" w:rsidRDefault="00E92169" w:rsidP="00E92169">
            <w:pPr>
              <w:rPr>
                <w:rFonts w:eastAsia="Times New Roman"/>
                <w:color w:val="000000"/>
              </w:rPr>
            </w:pPr>
            <w:r w:rsidRPr="00E92169">
              <w:rPr>
                <w:rFonts w:eastAsia="Times New Roman"/>
                <w:color w:val="000000"/>
              </w:rPr>
              <w:t> </w:t>
            </w:r>
          </w:p>
        </w:tc>
      </w:tr>
      <w:tr w:rsidR="00E92169" w:rsidRPr="00E92169" w14:paraId="2B5538E6"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5AD0E89F"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lastRenderedPageBreak/>
              <w:t>X</w:t>
            </w:r>
          </w:p>
        </w:tc>
        <w:tc>
          <w:tcPr>
            <w:tcW w:w="261" w:type="dxa"/>
            <w:tcBorders>
              <w:top w:val="nil"/>
              <w:left w:val="nil"/>
              <w:bottom w:val="single" w:sz="4" w:space="0" w:color="auto"/>
              <w:right w:val="nil"/>
            </w:tcBorders>
            <w:shd w:val="clear" w:color="auto" w:fill="auto"/>
            <w:noWrap/>
            <w:vAlign w:val="bottom"/>
            <w:hideMark/>
          </w:tcPr>
          <w:p w14:paraId="1B790DBB"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nil"/>
              <w:left w:val="single" w:sz="8" w:space="0" w:color="auto"/>
              <w:bottom w:val="single" w:sz="4" w:space="0" w:color="000000"/>
              <w:right w:val="single" w:sz="4" w:space="0" w:color="000000"/>
            </w:tcBorders>
            <w:shd w:val="clear" w:color="AEABAB" w:fill="DDD9C4"/>
            <w:noWrap/>
            <w:vAlign w:val="bottom"/>
            <w:hideMark/>
          </w:tcPr>
          <w:p w14:paraId="0E107CFA"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xml:space="preserve">Mike </w:t>
            </w:r>
            <w:proofErr w:type="spellStart"/>
            <w:r w:rsidRPr="00E92169">
              <w:rPr>
                <w:rFonts w:ascii="Times New Roman" w:eastAsia="Times New Roman" w:hAnsi="Times New Roman" w:cs="Times New Roman"/>
                <w:color w:val="000000"/>
              </w:rPr>
              <w:t>Barna</w:t>
            </w:r>
            <w:proofErr w:type="spellEnd"/>
          </w:p>
        </w:tc>
        <w:tc>
          <w:tcPr>
            <w:tcW w:w="3429" w:type="dxa"/>
            <w:tcBorders>
              <w:top w:val="nil"/>
              <w:left w:val="nil"/>
              <w:bottom w:val="single" w:sz="4" w:space="0" w:color="000000"/>
              <w:right w:val="single" w:sz="4" w:space="0" w:color="000000"/>
            </w:tcBorders>
            <w:shd w:val="clear" w:color="AEABAB" w:fill="DDD9C4"/>
            <w:noWrap/>
            <w:vAlign w:val="bottom"/>
            <w:hideMark/>
          </w:tcPr>
          <w:p w14:paraId="2997459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NPS ARD</w:t>
            </w:r>
          </w:p>
        </w:tc>
      </w:tr>
      <w:tr w:rsidR="00E92169" w:rsidRPr="00E92169" w14:paraId="71BA352D"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F74AC3D"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3A009473"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000000"/>
              <w:right w:val="single" w:sz="4" w:space="0" w:color="000000"/>
            </w:tcBorders>
            <w:shd w:val="clear" w:color="AEABAB" w:fill="DDD9C4"/>
            <w:noWrap/>
            <w:vAlign w:val="bottom"/>
            <w:hideMark/>
          </w:tcPr>
          <w:p w14:paraId="434BD60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Kevin Briggs</w:t>
            </w:r>
          </w:p>
        </w:tc>
        <w:tc>
          <w:tcPr>
            <w:tcW w:w="3429" w:type="dxa"/>
            <w:tcBorders>
              <w:top w:val="nil"/>
              <w:left w:val="nil"/>
              <w:bottom w:val="single" w:sz="4" w:space="0" w:color="000000"/>
              <w:right w:val="single" w:sz="4" w:space="0" w:color="000000"/>
            </w:tcBorders>
            <w:shd w:val="clear" w:color="AEABAB" w:fill="DDD9C4"/>
            <w:noWrap/>
            <w:vAlign w:val="bottom"/>
            <w:hideMark/>
          </w:tcPr>
          <w:p w14:paraId="4F5E5A47"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CO APCD</w:t>
            </w:r>
          </w:p>
        </w:tc>
      </w:tr>
      <w:tr w:rsidR="00E92169" w:rsidRPr="00E92169" w14:paraId="51605D0F"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0F96E1F5"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nil"/>
              <w:left w:val="nil"/>
              <w:bottom w:val="single" w:sz="4" w:space="0" w:color="auto"/>
              <w:right w:val="nil"/>
            </w:tcBorders>
            <w:shd w:val="clear" w:color="auto" w:fill="auto"/>
            <w:noWrap/>
            <w:vAlign w:val="bottom"/>
            <w:hideMark/>
          </w:tcPr>
          <w:p w14:paraId="2A6728FB"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nil"/>
              <w:right w:val="single" w:sz="4" w:space="0" w:color="000000"/>
            </w:tcBorders>
            <w:shd w:val="clear" w:color="AEABAB" w:fill="DDD9C4"/>
            <w:noWrap/>
            <w:vAlign w:val="bottom"/>
            <w:hideMark/>
          </w:tcPr>
          <w:p w14:paraId="529BE8C5"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Gail Tonnesen</w:t>
            </w:r>
          </w:p>
        </w:tc>
        <w:tc>
          <w:tcPr>
            <w:tcW w:w="3429" w:type="dxa"/>
            <w:tcBorders>
              <w:top w:val="nil"/>
              <w:left w:val="nil"/>
              <w:bottom w:val="nil"/>
              <w:right w:val="single" w:sz="4" w:space="0" w:color="000000"/>
            </w:tcBorders>
            <w:shd w:val="clear" w:color="AEABAB" w:fill="DDD9C4"/>
            <w:noWrap/>
            <w:vAlign w:val="bottom"/>
            <w:hideMark/>
          </w:tcPr>
          <w:p w14:paraId="423DA143"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EPA Region 8</w:t>
            </w:r>
          </w:p>
        </w:tc>
      </w:tr>
      <w:tr w:rsidR="00E92169" w:rsidRPr="00E92169" w14:paraId="04CC2886"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78DEDA7E"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18711002"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c>
          <w:tcPr>
            <w:tcW w:w="5454" w:type="dxa"/>
            <w:tcBorders>
              <w:top w:val="single" w:sz="8" w:space="0" w:color="auto"/>
              <w:left w:val="single" w:sz="8" w:space="0" w:color="auto"/>
              <w:bottom w:val="nil"/>
              <w:right w:val="nil"/>
            </w:tcBorders>
            <w:shd w:val="clear" w:color="FFFF00" w:fill="FFFF00"/>
            <w:noWrap/>
            <w:vAlign w:val="bottom"/>
            <w:hideMark/>
          </w:tcPr>
          <w:p w14:paraId="447FD67F" w14:textId="77777777" w:rsidR="00E92169" w:rsidRPr="00E92169" w:rsidRDefault="00E92169" w:rsidP="00E92169">
            <w:pP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Tribal Data Work Group (TDWG) Co-Chairs</w:t>
            </w:r>
          </w:p>
        </w:tc>
        <w:tc>
          <w:tcPr>
            <w:tcW w:w="3429" w:type="dxa"/>
            <w:tcBorders>
              <w:top w:val="single" w:sz="8" w:space="0" w:color="auto"/>
              <w:left w:val="nil"/>
              <w:bottom w:val="nil"/>
              <w:right w:val="nil"/>
            </w:tcBorders>
            <w:shd w:val="clear" w:color="auto" w:fill="auto"/>
            <w:noWrap/>
            <w:vAlign w:val="bottom"/>
            <w:hideMark/>
          </w:tcPr>
          <w:p w14:paraId="7754A1B2" w14:textId="77777777" w:rsidR="00E92169" w:rsidRPr="00E92169" w:rsidRDefault="00E92169" w:rsidP="00E92169">
            <w:pPr>
              <w:rPr>
                <w:rFonts w:eastAsia="Times New Roman"/>
                <w:color w:val="000000"/>
              </w:rPr>
            </w:pPr>
            <w:r w:rsidRPr="00E92169">
              <w:rPr>
                <w:rFonts w:eastAsia="Times New Roman"/>
                <w:color w:val="000000"/>
              </w:rPr>
              <w:t> </w:t>
            </w:r>
          </w:p>
        </w:tc>
      </w:tr>
      <w:tr w:rsidR="00E92169" w:rsidRPr="00E92169" w14:paraId="7F71E294"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273B3DBA"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nil"/>
              <w:right w:val="nil"/>
            </w:tcBorders>
            <w:shd w:val="clear" w:color="auto" w:fill="auto"/>
            <w:noWrap/>
            <w:vAlign w:val="bottom"/>
            <w:hideMark/>
          </w:tcPr>
          <w:p w14:paraId="26BBC005"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1</w:t>
            </w:r>
          </w:p>
        </w:tc>
        <w:tc>
          <w:tcPr>
            <w:tcW w:w="5454" w:type="dxa"/>
            <w:tcBorders>
              <w:top w:val="single" w:sz="8" w:space="0" w:color="auto"/>
              <w:left w:val="single" w:sz="8" w:space="0" w:color="auto"/>
              <w:bottom w:val="single" w:sz="4" w:space="0" w:color="auto"/>
              <w:right w:val="single" w:sz="4" w:space="0" w:color="auto"/>
            </w:tcBorders>
            <w:shd w:val="clear" w:color="AEABAB" w:fill="DDD9C4"/>
            <w:noWrap/>
            <w:vAlign w:val="bottom"/>
            <w:hideMark/>
          </w:tcPr>
          <w:p w14:paraId="0BC2432E"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xml:space="preserve">Emma </w:t>
            </w:r>
            <w:proofErr w:type="spellStart"/>
            <w:r w:rsidRPr="00E92169">
              <w:rPr>
                <w:rFonts w:ascii="Times New Roman" w:eastAsia="Times New Roman" w:hAnsi="Times New Roman" w:cs="Times New Roman"/>
                <w:color w:val="000000"/>
              </w:rPr>
              <w:t>Ruppell</w:t>
            </w:r>
            <w:proofErr w:type="spellEnd"/>
          </w:p>
        </w:tc>
        <w:tc>
          <w:tcPr>
            <w:tcW w:w="3429" w:type="dxa"/>
            <w:tcBorders>
              <w:top w:val="single" w:sz="8" w:space="0" w:color="auto"/>
              <w:left w:val="nil"/>
              <w:bottom w:val="single" w:sz="4" w:space="0" w:color="auto"/>
              <w:right w:val="single" w:sz="4" w:space="0" w:color="auto"/>
            </w:tcBorders>
            <w:shd w:val="clear" w:color="AEABAB" w:fill="DDD9C4"/>
            <w:noWrap/>
            <w:vAlign w:val="bottom"/>
            <w:hideMark/>
          </w:tcPr>
          <w:p w14:paraId="3697FA80"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Bishop Paiute Tribe</w:t>
            </w:r>
          </w:p>
        </w:tc>
      </w:tr>
      <w:tr w:rsidR="00E92169" w:rsidRPr="00E92169" w14:paraId="10337B00" w14:textId="77777777" w:rsidTr="00E92169">
        <w:trPr>
          <w:trHeight w:val="29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4F0E3F0D"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X</w:t>
            </w:r>
          </w:p>
        </w:tc>
        <w:tc>
          <w:tcPr>
            <w:tcW w:w="261" w:type="dxa"/>
            <w:tcBorders>
              <w:top w:val="single" w:sz="4" w:space="0" w:color="auto"/>
              <w:left w:val="nil"/>
              <w:bottom w:val="single" w:sz="4" w:space="0" w:color="auto"/>
              <w:right w:val="nil"/>
            </w:tcBorders>
            <w:shd w:val="clear" w:color="auto" w:fill="auto"/>
            <w:noWrap/>
            <w:vAlign w:val="bottom"/>
            <w:hideMark/>
          </w:tcPr>
          <w:p w14:paraId="7095B627"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2</w:t>
            </w:r>
          </w:p>
        </w:tc>
        <w:tc>
          <w:tcPr>
            <w:tcW w:w="5454" w:type="dxa"/>
            <w:tcBorders>
              <w:top w:val="nil"/>
              <w:left w:val="single" w:sz="8" w:space="0" w:color="auto"/>
              <w:bottom w:val="single" w:sz="4" w:space="0" w:color="auto"/>
              <w:right w:val="single" w:sz="4" w:space="0" w:color="auto"/>
            </w:tcBorders>
            <w:shd w:val="clear" w:color="AEABAB" w:fill="DDD9C4"/>
            <w:noWrap/>
            <w:vAlign w:val="bottom"/>
            <w:hideMark/>
          </w:tcPr>
          <w:p w14:paraId="3A79ED9B"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Lori Howell</w:t>
            </w:r>
          </w:p>
        </w:tc>
        <w:tc>
          <w:tcPr>
            <w:tcW w:w="3429" w:type="dxa"/>
            <w:tcBorders>
              <w:top w:val="nil"/>
              <w:left w:val="nil"/>
              <w:bottom w:val="single" w:sz="4" w:space="0" w:color="auto"/>
              <w:right w:val="single" w:sz="4" w:space="0" w:color="auto"/>
            </w:tcBorders>
            <w:shd w:val="clear" w:color="AEABAB" w:fill="DDD9C4"/>
            <w:noWrap/>
            <w:vAlign w:val="bottom"/>
            <w:hideMark/>
          </w:tcPr>
          <w:p w14:paraId="729D1B76"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Shoshone-Bannock Tribes</w:t>
            </w:r>
          </w:p>
        </w:tc>
      </w:tr>
      <w:tr w:rsidR="00E92169" w:rsidRPr="00E92169" w14:paraId="64B9DB3E" w14:textId="77777777" w:rsidTr="00E92169">
        <w:trPr>
          <w:trHeight w:val="300"/>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22026FAA" w14:textId="77777777" w:rsidR="00E92169" w:rsidRPr="00E92169" w:rsidRDefault="00E92169" w:rsidP="00E92169">
            <w:pPr>
              <w:jc w:val="center"/>
              <w:rPr>
                <w:rFonts w:ascii="Times New Roman" w:eastAsia="Times New Roman" w:hAnsi="Times New Roman" w:cs="Times New Roman"/>
                <w:b/>
                <w:bCs/>
                <w:color w:val="000000"/>
              </w:rPr>
            </w:pPr>
            <w:r w:rsidRPr="00E92169">
              <w:rPr>
                <w:rFonts w:ascii="Times New Roman" w:eastAsia="Times New Roman" w:hAnsi="Times New Roman" w:cs="Times New Roman"/>
                <w:b/>
                <w:bCs/>
                <w:color w:val="000000"/>
              </w:rPr>
              <w:t> </w:t>
            </w:r>
          </w:p>
        </w:tc>
        <w:tc>
          <w:tcPr>
            <w:tcW w:w="261" w:type="dxa"/>
            <w:tcBorders>
              <w:top w:val="nil"/>
              <w:left w:val="nil"/>
              <w:bottom w:val="single" w:sz="4" w:space="0" w:color="auto"/>
              <w:right w:val="nil"/>
            </w:tcBorders>
            <w:shd w:val="clear" w:color="auto" w:fill="auto"/>
            <w:noWrap/>
            <w:vAlign w:val="bottom"/>
            <w:hideMark/>
          </w:tcPr>
          <w:p w14:paraId="52829D3B" w14:textId="77777777" w:rsidR="00E92169" w:rsidRPr="00E92169" w:rsidRDefault="00E92169" w:rsidP="00E92169">
            <w:pPr>
              <w:jc w:val="right"/>
              <w:rPr>
                <w:rFonts w:ascii="Times New Roman" w:eastAsia="Times New Roman" w:hAnsi="Times New Roman" w:cs="Times New Roman"/>
                <w:color w:val="000000"/>
              </w:rPr>
            </w:pPr>
            <w:r w:rsidRPr="00E92169">
              <w:rPr>
                <w:rFonts w:ascii="Times New Roman" w:eastAsia="Times New Roman" w:hAnsi="Times New Roman" w:cs="Times New Roman"/>
                <w:color w:val="000000"/>
              </w:rPr>
              <w:t>3</w:t>
            </w:r>
          </w:p>
        </w:tc>
        <w:tc>
          <w:tcPr>
            <w:tcW w:w="5454" w:type="dxa"/>
            <w:tcBorders>
              <w:top w:val="nil"/>
              <w:left w:val="single" w:sz="8" w:space="0" w:color="auto"/>
              <w:bottom w:val="single" w:sz="8" w:space="0" w:color="auto"/>
              <w:right w:val="single" w:sz="4" w:space="0" w:color="auto"/>
            </w:tcBorders>
            <w:shd w:val="clear" w:color="AEABAB" w:fill="DDD9C4"/>
            <w:noWrap/>
            <w:vAlign w:val="bottom"/>
            <w:hideMark/>
          </w:tcPr>
          <w:p w14:paraId="77D6BD6B" w14:textId="77777777" w:rsidR="00E92169" w:rsidRPr="00E92169" w:rsidRDefault="00E92169" w:rsidP="00E92169">
            <w:pPr>
              <w:rPr>
                <w:rFonts w:ascii="Times New Roman" w:eastAsia="Times New Roman" w:hAnsi="Times New Roman" w:cs="Times New Roman"/>
                <w:i/>
                <w:iCs/>
                <w:color w:val="000000"/>
              </w:rPr>
            </w:pPr>
            <w:r w:rsidRPr="00E92169">
              <w:rPr>
                <w:rFonts w:ascii="Times New Roman" w:eastAsia="Times New Roman" w:hAnsi="Times New Roman" w:cs="Times New Roman"/>
                <w:i/>
                <w:iCs/>
                <w:color w:val="000000"/>
              </w:rPr>
              <w:t>Vacant</w:t>
            </w:r>
          </w:p>
        </w:tc>
        <w:tc>
          <w:tcPr>
            <w:tcW w:w="3429" w:type="dxa"/>
            <w:tcBorders>
              <w:top w:val="nil"/>
              <w:left w:val="nil"/>
              <w:bottom w:val="single" w:sz="8" w:space="0" w:color="auto"/>
              <w:right w:val="single" w:sz="4" w:space="0" w:color="auto"/>
            </w:tcBorders>
            <w:shd w:val="clear" w:color="AEABAB" w:fill="DDD9C4"/>
            <w:noWrap/>
            <w:vAlign w:val="bottom"/>
            <w:hideMark/>
          </w:tcPr>
          <w:p w14:paraId="042D9BAC" w14:textId="77777777" w:rsidR="00E92169" w:rsidRPr="00E92169" w:rsidRDefault="00E92169" w:rsidP="00E92169">
            <w:pPr>
              <w:rPr>
                <w:rFonts w:ascii="Times New Roman" w:eastAsia="Times New Roman" w:hAnsi="Times New Roman" w:cs="Times New Roman"/>
                <w:color w:val="000000"/>
              </w:rPr>
            </w:pPr>
            <w:r w:rsidRPr="00E92169">
              <w:rPr>
                <w:rFonts w:ascii="Times New Roman" w:eastAsia="Times New Roman" w:hAnsi="Times New Roman" w:cs="Times New Roman"/>
                <w:color w:val="000000"/>
              </w:rPr>
              <w:t> </w:t>
            </w:r>
          </w:p>
        </w:tc>
      </w:tr>
    </w:tbl>
    <w:p w14:paraId="4F597C30" w14:textId="77777777" w:rsidR="00E92169" w:rsidRDefault="00E92169" w:rsidP="00DF655A">
      <w:pPr>
        <w:rPr>
          <w:rStyle w:val="Strong"/>
        </w:rPr>
      </w:pPr>
    </w:p>
    <w:p w14:paraId="39F7832C" w14:textId="4F2AD7A9" w:rsidR="00E92169" w:rsidRPr="00DF655A" w:rsidRDefault="00E92169" w:rsidP="00DF655A">
      <w:pPr>
        <w:rPr>
          <w:rStyle w:val="Strong"/>
        </w:rPr>
      </w:pPr>
    </w:p>
    <w:sectPr w:rsidR="00E92169" w:rsidRPr="00DF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16838"/>
    <w:rsid w:val="00030E8B"/>
    <w:rsid w:val="0003176D"/>
    <w:rsid w:val="00052193"/>
    <w:rsid w:val="00054F7C"/>
    <w:rsid w:val="00085DF7"/>
    <w:rsid w:val="000B48D1"/>
    <w:rsid w:val="000B7ABF"/>
    <w:rsid w:val="00103870"/>
    <w:rsid w:val="0011010D"/>
    <w:rsid w:val="001206AD"/>
    <w:rsid w:val="00121051"/>
    <w:rsid w:val="00141447"/>
    <w:rsid w:val="001551C3"/>
    <w:rsid w:val="0016739F"/>
    <w:rsid w:val="00172CD6"/>
    <w:rsid w:val="001A0161"/>
    <w:rsid w:val="001E4A0D"/>
    <w:rsid w:val="001E5217"/>
    <w:rsid w:val="002120F9"/>
    <w:rsid w:val="00220867"/>
    <w:rsid w:val="0025660A"/>
    <w:rsid w:val="00286D68"/>
    <w:rsid w:val="0028766A"/>
    <w:rsid w:val="002E18D8"/>
    <w:rsid w:val="00345616"/>
    <w:rsid w:val="003466C8"/>
    <w:rsid w:val="00370837"/>
    <w:rsid w:val="003809CC"/>
    <w:rsid w:val="0038100D"/>
    <w:rsid w:val="0039782D"/>
    <w:rsid w:val="003A7FE0"/>
    <w:rsid w:val="003D0C66"/>
    <w:rsid w:val="003E4F80"/>
    <w:rsid w:val="004136EA"/>
    <w:rsid w:val="0042109E"/>
    <w:rsid w:val="00427E46"/>
    <w:rsid w:val="004511E5"/>
    <w:rsid w:val="00483C66"/>
    <w:rsid w:val="0049082A"/>
    <w:rsid w:val="004A5DFE"/>
    <w:rsid w:val="00531B54"/>
    <w:rsid w:val="0058270C"/>
    <w:rsid w:val="005A0CD2"/>
    <w:rsid w:val="005C299F"/>
    <w:rsid w:val="005D79DE"/>
    <w:rsid w:val="005E1367"/>
    <w:rsid w:val="00601C35"/>
    <w:rsid w:val="00602A16"/>
    <w:rsid w:val="00607E0A"/>
    <w:rsid w:val="006604B3"/>
    <w:rsid w:val="00662942"/>
    <w:rsid w:val="00673973"/>
    <w:rsid w:val="006C0975"/>
    <w:rsid w:val="006C0DC5"/>
    <w:rsid w:val="006C2FC4"/>
    <w:rsid w:val="006D40C0"/>
    <w:rsid w:val="006F3548"/>
    <w:rsid w:val="00752D07"/>
    <w:rsid w:val="007B6B6E"/>
    <w:rsid w:val="007D6200"/>
    <w:rsid w:val="007E688B"/>
    <w:rsid w:val="0080244B"/>
    <w:rsid w:val="00802DF2"/>
    <w:rsid w:val="00807F36"/>
    <w:rsid w:val="00814010"/>
    <w:rsid w:val="00825EBF"/>
    <w:rsid w:val="00861410"/>
    <w:rsid w:val="00867349"/>
    <w:rsid w:val="00887307"/>
    <w:rsid w:val="008A0606"/>
    <w:rsid w:val="00900CE1"/>
    <w:rsid w:val="009072CF"/>
    <w:rsid w:val="00920DBE"/>
    <w:rsid w:val="0093260C"/>
    <w:rsid w:val="009370D1"/>
    <w:rsid w:val="00945F63"/>
    <w:rsid w:val="00946745"/>
    <w:rsid w:val="00991B3D"/>
    <w:rsid w:val="009A265C"/>
    <w:rsid w:val="009A42F2"/>
    <w:rsid w:val="009B2B78"/>
    <w:rsid w:val="009D7B8E"/>
    <w:rsid w:val="009F1E26"/>
    <w:rsid w:val="00A20AE5"/>
    <w:rsid w:val="00A3209A"/>
    <w:rsid w:val="00A6731F"/>
    <w:rsid w:val="00A80A66"/>
    <w:rsid w:val="00A903CC"/>
    <w:rsid w:val="00AA1074"/>
    <w:rsid w:val="00B07E2A"/>
    <w:rsid w:val="00B144E8"/>
    <w:rsid w:val="00B15639"/>
    <w:rsid w:val="00B45CBB"/>
    <w:rsid w:val="00B7344A"/>
    <w:rsid w:val="00B73548"/>
    <w:rsid w:val="00B74ABD"/>
    <w:rsid w:val="00C20F72"/>
    <w:rsid w:val="00C21B37"/>
    <w:rsid w:val="00C30D47"/>
    <w:rsid w:val="00C7402F"/>
    <w:rsid w:val="00C80675"/>
    <w:rsid w:val="00C86680"/>
    <w:rsid w:val="00C97659"/>
    <w:rsid w:val="00CA7991"/>
    <w:rsid w:val="00CB19E9"/>
    <w:rsid w:val="00CF1DB4"/>
    <w:rsid w:val="00CF7836"/>
    <w:rsid w:val="00D10F05"/>
    <w:rsid w:val="00D23643"/>
    <w:rsid w:val="00D3720D"/>
    <w:rsid w:val="00D374AD"/>
    <w:rsid w:val="00D76A74"/>
    <w:rsid w:val="00D911D1"/>
    <w:rsid w:val="00DE052C"/>
    <w:rsid w:val="00DF655A"/>
    <w:rsid w:val="00E073E3"/>
    <w:rsid w:val="00E07FF7"/>
    <w:rsid w:val="00E104E4"/>
    <w:rsid w:val="00E35027"/>
    <w:rsid w:val="00E4413B"/>
    <w:rsid w:val="00E60650"/>
    <w:rsid w:val="00E62E6D"/>
    <w:rsid w:val="00E64EA6"/>
    <w:rsid w:val="00E66F1B"/>
    <w:rsid w:val="00E7480A"/>
    <w:rsid w:val="00E86E96"/>
    <w:rsid w:val="00E92169"/>
    <w:rsid w:val="00EC2A67"/>
    <w:rsid w:val="00ED6487"/>
    <w:rsid w:val="00ED7B81"/>
    <w:rsid w:val="00F4783C"/>
    <w:rsid w:val="00F9583A"/>
    <w:rsid w:val="00F97C7A"/>
    <w:rsid w:val="00FA1E6B"/>
    <w:rsid w:val="00FC0D7F"/>
    <w:rsid w:val="00FC1190"/>
    <w:rsid w:val="00FD744B"/>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17699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apair2.org/TSC_Docke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apair2.org/pdf/WESTAR-WRAP_Regs_AgencyReview_Supplement_06Feb2020.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apair2.org/pdf/Agency_Review_06Feb2020.pdf" TargetMode="External"/><Relationship Id="rId11" Type="http://schemas.openxmlformats.org/officeDocument/2006/relationships/hyperlink" Target="http://views.cira.colostate.edu/wiki/wiki/11203" TargetMode="External"/><Relationship Id="rId5" Type="http://schemas.openxmlformats.org/officeDocument/2006/relationships/hyperlink" Target="https://cc.callinfo.com/r/1i9tkoa19dk8f&amp;eom" TargetMode="External"/><Relationship Id="rId10" Type="http://schemas.openxmlformats.org/officeDocument/2006/relationships/hyperlink" Target="http://wrapair2.org/calendar/viewitem.jsp?&amp;cal_item_id=27183" TargetMode="External"/><Relationship Id="rId4" Type="http://schemas.openxmlformats.org/officeDocument/2006/relationships/webSettings" Target="webSettings.xml"/><Relationship Id="rId9" Type="http://schemas.openxmlformats.org/officeDocument/2006/relationships/hyperlink" Target="http://wrapair2.org/calendar/viewitem.jsp?&amp;cal_item_id=27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Julie Simpson</cp:lastModifiedBy>
  <cp:revision>2</cp:revision>
  <cp:lastPrinted>2020-03-17T20:49:00Z</cp:lastPrinted>
  <dcterms:created xsi:type="dcterms:W3CDTF">2020-03-25T22:45:00Z</dcterms:created>
  <dcterms:modified xsi:type="dcterms:W3CDTF">2020-03-25T22:45:00Z</dcterms:modified>
</cp:coreProperties>
</file>